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57C" w:rsidRDefault="00DB157C" w:rsidP="001407AC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157C" w:rsidRDefault="00981D07" w:rsidP="001407AC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171967"/>
            <wp:effectExtent l="0" t="0" r="3175" b="635"/>
            <wp:docPr id="3" name="Рисунок 3" descr="C:\Users\Сергей\Desktop\рп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Desktop\рп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1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157C" w:rsidRDefault="00DB157C" w:rsidP="001407AC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157C" w:rsidRDefault="00DB157C" w:rsidP="001407AC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157C" w:rsidRDefault="00DB157C" w:rsidP="001407AC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157C" w:rsidRDefault="00DB157C" w:rsidP="001407AC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157C" w:rsidRDefault="00DB157C" w:rsidP="00DB157C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07AC" w:rsidRPr="001407AC" w:rsidRDefault="00DB157C" w:rsidP="00DB157C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</w:t>
      </w:r>
      <w:r w:rsidR="001407AC"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предмета «Технология» отражают</w:t>
      </w:r>
    </w:p>
    <w:p w:rsidR="001407AC" w:rsidRPr="001407AC" w:rsidRDefault="001407AC" w:rsidP="001407AC">
      <w:pPr>
        <w:keepNext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07AC" w:rsidRPr="001407AC" w:rsidRDefault="001407AC" w:rsidP="001407AC">
      <w:pPr>
        <w:keepNext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Личностные, </w:t>
      </w:r>
      <w:proofErr w:type="spellStart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предметные результаты </w:t>
      </w:r>
    </w:p>
    <w:p w:rsidR="001407AC" w:rsidRPr="001407AC" w:rsidRDefault="001407AC" w:rsidP="001407AC">
      <w:pPr>
        <w:keepNext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освоения учебного предмета «Технология»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Данный предмет позволяет добиваться следующих результатов освоения образовательной программы.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России). Осознание этнической принадлежности, знание истории, культуры своего народа, своего края;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традициям, ценностям народов России.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потребительстве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идентификация себя в качестве субъекта социальных преобразований,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освоение компетентностей в сфере организаторской деятельности;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выраженной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занятиям сельскохозяйственным трудом, к художественно-эстетическому отражению природы, к осуществлению природоохранной деятельности).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действи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1407AC" w:rsidRPr="001407AC" w:rsidRDefault="001407AC" w:rsidP="001407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4.Умение оценивать правильность выполнения учебной задачи, собственные возможности ее решения. Обучающийся сможет: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5.Владение основами самоконтроля, самооценки, принятия решений и осуществления осознанного выбора 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1407AC" w:rsidRPr="001407AC" w:rsidRDefault="001407AC" w:rsidP="001407A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1407AC" w:rsidRPr="001407AC" w:rsidRDefault="001407AC" w:rsidP="001407A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соотносить реальные и планируемые результаты индивидуальной образовательной деятельности и делать выводы;</w:t>
      </w:r>
    </w:p>
    <w:p w:rsidR="001407AC" w:rsidRPr="001407AC" w:rsidRDefault="001407AC" w:rsidP="001407A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1407AC" w:rsidRPr="001407AC" w:rsidRDefault="001407AC" w:rsidP="001407A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1407AC" w:rsidRPr="001407AC" w:rsidRDefault="001407AC" w:rsidP="001407A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1407AC" w:rsidRPr="001407AC" w:rsidRDefault="001407AC" w:rsidP="001407A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407AC" w:rsidRPr="001407AC" w:rsidRDefault="001407AC" w:rsidP="001407A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вербализовать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1407AC" w:rsidRPr="001407AC" w:rsidRDefault="001407AC" w:rsidP="001407AC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1407AC" w:rsidRPr="001407AC" w:rsidRDefault="001407AC" w:rsidP="001407A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2.Умение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1407AC" w:rsidRPr="001407AC" w:rsidRDefault="001407AC" w:rsidP="001407AC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1407AC" w:rsidRPr="001407AC" w:rsidRDefault="001407AC" w:rsidP="001407AC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1407AC" w:rsidRPr="001407AC" w:rsidRDefault="001407AC" w:rsidP="001407AC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создавать абстрактный или реальный образ предмета и/или явления;</w:t>
      </w:r>
    </w:p>
    <w:p w:rsidR="001407AC" w:rsidRPr="001407AC" w:rsidRDefault="001407AC" w:rsidP="001407AC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1407AC" w:rsidRPr="001407AC" w:rsidRDefault="001407AC" w:rsidP="001407AC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1407AC" w:rsidRPr="001407AC" w:rsidRDefault="001407AC" w:rsidP="001407AC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1407AC" w:rsidRPr="001407AC" w:rsidRDefault="001407AC" w:rsidP="001407AC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текстовое</w:t>
      </w:r>
      <w:proofErr w:type="gramEnd"/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, и наоборот;</w:t>
      </w:r>
    </w:p>
    <w:p w:rsidR="001407AC" w:rsidRPr="001407AC" w:rsidRDefault="001407AC" w:rsidP="001407AC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1407AC" w:rsidRPr="001407AC" w:rsidRDefault="001407AC" w:rsidP="001407AC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1407AC" w:rsidRPr="001407AC" w:rsidRDefault="001407AC" w:rsidP="001407AC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1407AC" w:rsidRPr="001407AC" w:rsidRDefault="001407AC" w:rsidP="001407A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3.Смысловое чтение. Обучающийся сможет:</w:t>
      </w:r>
    </w:p>
    <w:p w:rsidR="001407AC" w:rsidRPr="001407AC" w:rsidRDefault="001407AC" w:rsidP="001407AC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1407AC" w:rsidRPr="001407AC" w:rsidRDefault="001407AC" w:rsidP="001407AC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1407AC" w:rsidRPr="001407AC" w:rsidRDefault="001407AC" w:rsidP="001407AC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1407AC" w:rsidRPr="001407AC" w:rsidRDefault="001407AC" w:rsidP="001407AC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:rsidR="001407AC" w:rsidRPr="001407AC" w:rsidRDefault="001407AC" w:rsidP="001407AC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non-fiction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1407AC" w:rsidRPr="001407AC" w:rsidRDefault="001407AC" w:rsidP="001407AC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1407AC" w:rsidRPr="001407AC" w:rsidRDefault="001407AC" w:rsidP="001407A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1407AC" w:rsidRPr="001407AC" w:rsidRDefault="001407AC" w:rsidP="001407AC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свое отношение к природной среде;</w:t>
      </w:r>
    </w:p>
    <w:p w:rsidR="001407AC" w:rsidRPr="001407AC" w:rsidRDefault="001407AC" w:rsidP="001407AC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1407AC" w:rsidRPr="001407AC" w:rsidRDefault="001407AC" w:rsidP="001407AC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1407AC" w:rsidRPr="001407AC" w:rsidRDefault="001407AC" w:rsidP="001407AC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1407AC" w:rsidRPr="001407AC" w:rsidRDefault="001407AC" w:rsidP="001407AC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1407AC" w:rsidRPr="001407AC" w:rsidRDefault="001407AC" w:rsidP="001407AC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выражать свое отношение к природе через рисунки, модели, проектные работы.</w:t>
      </w:r>
    </w:p>
    <w:p w:rsidR="001407AC" w:rsidRPr="001407AC" w:rsidRDefault="001407AC" w:rsidP="001407A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5.Развитие мотивации к овладению культурой активного использования словарей и других поисковых систем. Обучающийся сможет:</w:t>
      </w:r>
    </w:p>
    <w:p w:rsidR="001407AC" w:rsidRPr="001407AC" w:rsidRDefault="001407AC" w:rsidP="001407A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1407AC" w:rsidRPr="001407AC" w:rsidRDefault="001407AC" w:rsidP="001407A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1407AC" w:rsidRPr="001407AC" w:rsidRDefault="001407AC" w:rsidP="001407A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1407AC" w:rsidRPr="001407AC" w:rsidRDefault="001407AC" w:rsidP="001407A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Коммуникативные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407AC" w:rsidRPr="001407AC" w:rsidRDefault="001407AC" w:rsidP="001407A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1407AC" w:rsidRPr="001407AC" w:rsidRDefault="001407AC" w:rsidP="001407A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407AC" w:rsidRPr="001407AC" w:rsidRDefault="001407AC" w:rsidP="001407A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1407AC" w:rsidRPr="001407AC" w:rsidRDefault="001407AC" w:rsidP="001407AC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1407AC" w:rsidRPr="001407AC" w:rsidRDefault="001407AC" w:rsidP="001407AC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1407AC" w:rsidRPr="001407AC" w:rsidRDefault="001407AC" w:rsidP="001407AC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1407AC" w:rsidRPr="001407AC" w:rsidRDefault="001407AC" w:rsidP="001407AC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1407AC" w:rsidRPr="001407AC" w:rsidRDefault="001407AC" w:rsidP="001407AC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1407AC" w:rsidRPr="001407AC" w:rsidRDefault="001407AC" w:rsidP="001407AC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1407AC" w:rsidRPr="001407AC" w:rsidRDefault="001407AC" w:rsidP="001407AC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1407AC" w:rsidRPr="001407AC" w:rsidRDefault="001407AC" w:rsidP="001407AC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1407AC" w:rsidRPr="001407AC" w:rsidRDefault="001407AC" w:rsidP="001407AC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1407AC" w:rsidRPr="001407AC" w:rsidRDefault="001407AC" w:rsidP="001407AC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1407AC" w:rsidRPr="001407AC" w:rsidRDefault="001407AC" w:rsidP="001407A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3.Формирование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1407AC" w:rsidRPr="001407AC" w:rsidRDefault="001407AC" w:rsidP="00140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Предметные результаты изучения предметной области "Технология" должны отражать: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Современные материальные, информационные и гуманитарные технологии и перспективы их развития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1407AC" w:rsidRPr="001407AC" w:rsidRDefault="001407AC" w:rsidP="001407A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нанотехнологии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407AC" w:rsidRPr="001407AC" w:rsidRDefault="001407AC" w:rsidP="001407A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называть 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нанотехнологии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407AC" w:rsidRPr="001407AC" w:rsidRDefault="001407AC" w:rsidP="001407A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1407AC" w:rsidRPr="001407AC" w:rsidRDefault="001407AC" w:rsidP="001407A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1407AC" w:rsidRPr="001407AC" w:rsidRDefault="001407AC" w:rsidP="00140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1407AC" w:rsidRPr="001407AC" w:rsidRDefault="001407AC" w:rsidP="001407AC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1407AC" w:rsidRPr="001407AC" w:rsidRDefault="001407AC" w:rsidP="001407AC">
      <w:pPr>
        <w:tabs>
          <w:tab w:val="left" w:pos="4401"/>
        </w:tabs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407AC" w:rsidRPr="001407AC" w:rsidRDefault="001407AC" w:rsidP="001407A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следовать технологии, в том числе в процессе изготовления субъективно нового продукта;</w:t>
      </w:r>
    </w:p>
    <w:p w:rsidR="001407AC" w:rsidRPr="001407AC" w:rsidRDefault="001407AC" w:rsidP="001407A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оценивать условия применимости </w:t>
      </w:r>
      <w:proofErr w:type="gramStart"/>
      <w:r w:rsidRPr="001407AC">
        <w:rPr>
          <w:rFonts w:ascii="Times New Roman" w:eastAsia="Calibri" w:hAnsi="Times New Roman" w:cs="Times New Roman"/>
          <w:sz w:val="24"/>
          <w:szCs w:val="24"/>
        </w:rPr>
        <w:t>технологии</w:t>
      </w:r>
      <w:proofErr w:type="gram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в том числе с позиций экологической защищенности;</w:t>
      </w:r>
    </w:p>
    <w:p w:rsidR="001407AC" w:rsidRPr="001407AC" w:rsidRDefault="001407AC" w:rsidP="001407A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прогнозировать по известной технологии выходы (характеристики продукта) в зависимости от изменения входов / параметров / ресурсов, проверяет прогнозы </w:t>
      </w:r>
      <w:r w:rsidRPr="001407AC">
        <w:rPr>
          <w:rFonts w:ascii="Times New Roman" w:eastAsia="Calibri" w:hAnsi="Times New Roman" w:cs="Times New Roman"/>
          <w:sz w:val="24"/>
          <w:szCs w:val="24"/>
        </w:rPr>
        <w:lastRenderedPageBreak/>
        <w:t>опытно-экспериментальным путем, в том числе самостоятельно планируя такого рода эксперименты;</w:t>
      </w:r>
    </w:p>
    <w:p w:rsidR="001407AC" w:rsidRPr="001407AC" w:rsidRDefault="001407AC" w:rsidP="001407A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в зависимости от ситуации оптимизировать базовые технологии (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затратность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1407AC" w:rsidRPr="001407AC" w:rsidRDefault="001407AC" w:rsidP="001407A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проводить оценку и испытание полученного продукта;</w:t>
      </w:r>
    </w:p>
    <w:p w:rsidR="001407AC" w:rsidRPr="001407AC" w:rsidRDefault="001407AC" w:rsidP="001407A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проводить анализ потребностей в тех или иных материальных или информационных продуктах;</w:t>
      </w:r>
    </w:p>
    <w:p w:rsidR="001407AC" w:rsidRPr="001407AC" w:rsidRDefault="001407AC" w:rsidP="001407A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описывать технологическое решение с помощью текста, рисунков, графического изображения;</w:t>
      </w:r>
    </w:p>
    <w:p w:rsidR="001407AC" w:rsidRPr="001407AC" w:rsidRDefault="001407AC" w:rsidP="001407A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1407AC" w:rsidRPr="001407AC" w:rsidRDefault="001407AC" w:rsidP="001407A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проводить и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анализироватьразработку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и / или реализацию прикладных проектов, предполагающих:</w:t>
      </w:r>
    </w:p>
    <w:p w:rsidR="001407AC" w:rsidRPr="001407AC" w:rsidRDefault="001407AC" w:rsidP="001407AC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1407AC" w:rsidRPr="001407AC" w:rsidRDefault="001407AC" w:rsidP="001407AC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1407AC" w:rsidRPr="001407AC" w:rsidRDefault="001407AC" w:rsidP="001407AC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1407AC" w:rsidRPr="001407AC" w:rsidRDefault="001407AC" w:rsidP="001407AC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встраивание созданного информационного продукта в заданную оболочку;</w:t>
      </w:r>
    </w:p>
    <w:p w:rsidR="001407AC" w:rsidRPr="001407AC" w:rsidRDefault="001407AC" w:rsidP="001407AC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изготовление информационного продукта по заданному алгоритму в заданной оболочке;</w:t>
      </w:r>
    </w:p>
    <w:p w:rsidR="001407AC" w:rsidRPr="001407AC" w:rsidRDefault="001407AC" w:rsidP="001407A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проводить и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анализироватьразработку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и / или реализацию технологических проектов, предполагающих:</w:t>
      </w:r>
    </w:p>
    <w:p w:rsidR="001407AC" w:rsidRPr="001407AC" w:rsidRDefault="001407AC" w:rsidP="001407AC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1407AC" w:rsidRPr="001407AC" w:rsidRDefault="001407AC" w:rsidP="001407AC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процессированием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1407AC" w:rsidRPr="001407AC" w:rsidRDefault="001407AC" w:rsidP="001407AC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1407AC" w:rsidRPr="001407AC" w:rsidRDefault="001407AC" w:rsidP="001407AC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проводить и анализировать разработку и / или реализацию проектов, предполагающих:</w:t>
      </w:r>
    </w:p>
    <w:p w:rsidR="001407AC" w:rsidRPr="001407AC" w:rsidRDefault="001407AC" w:rsidP="001407AC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1407AC" w:rsidRPr="001407AC" w:rsidRDefault="001407AC" w:rsidP="001407AC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1407AC" w:rsidRPr="001407AC" w:rsidRDefault="001407AC" w:rsidP="001407AC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разработку плана продвижения продукта;</w:t>
      </w:r>
    </w:p>
    <w:p w:rsidR="001407AC" w:rsidRPr="001407AC" w:rsidRDefault="001407AC" w:rsidP="001407AC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1407AC" w:rsidRPr="001407AC" w:rsidRDefault="001407AC" w:rsidP="001407AC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1407AC" w:rsidRPr="001407AC" w:rsidRDefault="001407AC" w:rsidP="001407A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выявлять и формулировать проблему, требующую технологического решения;</w:t>
      </w:r>
    </w:p>
    <w:p w:rsidR="001407AC" w:rsidRPr="001407AC" w:rsidRDefault="001407AC" w:rsidP="001407A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lastRenderedPageBreak/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1407AC" w:rsidRPr="001407AC" w:rsidRDefault="001407AC" w:rsidP="001407A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технологизировать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1407AC" w:rsidRPr="001407AC" w:rsidRDefault="001407AC" w:rsidP="001407A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оценивать коммерческий потенциал продукта и / или технологии.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07AC" w:rsidRPr="001407AC" w:rsidRDefault="001407AC" w:rsidP="001407A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Построение образовательных траекторий и планов в области профессионального самоопределения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1407AC" w:rsidRPr="001407AC" w:rsidRDefault="001407AC" w:rsidP="001407AC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1407AC" w:rsidRPr="001407AC" w:rsidRDefault="001407AC" w:rsidP="001407AC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характеризовать ситуацию на региональном рынке труда, называет тенденции ее развития,</w:t>
      </w:r>
    </w:p>
    <w:p w:rsidR="001407AC" w:rsidRPr="001407AC" w:rsidRDefault="001407AC" w:rsidP="001407AC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разъяснтьяет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социальное значение групп профессий, востребованных на региональном рынке труда,</w:t>
      </w:r>
    </w:p>
    <w:p w:rsidR="001407AC" w:rsidRPr="001407AC" w:rsidRDefault="001407AC" w:rsidP="001407AC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характеризовать группы предприятий региона проживания,</w:t>
      </w:r>
    </w:p>
    <w:p w:rsidR="001407AC" w:rsidRPr="001407AC" w:rsidRDefault="001407AC" w:rsidP="001407AC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1407AC" w:rsidRPr="001407AC" w:rsidRDefault="001407AC" w:rsidP="001407AC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анализировать свои мотивы и причины принятия тех или иных решений,</w:t>
      </w:r>
    </w:p>
    <w:p w:rsidR="001407AC" w:rsidRPr="001407AC" w:rsidRDefault="001407AC" w:rsidP="001407AC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1407AC" w:rsidRPr="001407AC" w:rsidRDefault="001407AC" w:rsidP="001407AC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1407AC" w:rsidRPr="001407AC" w:rsidRDefault="001407AC" w:rsidP="001407AC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1407AC" w:rsidRPr="001407AC" w:rsidRDefault="001407AC" w:rsidP="001407AC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получит опыт поиска, извлечения, структурирования и обработки информации о перспективах развития современных произво</w:t>
      </w:r>
      <w:proofErr w:type="gramStart"/>
      <w:r w:rsidRPr="001407AC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1407AC">
        <w:rPr>
          <w:rFonts w:ascii="Times New Roman" w:eastAsia="Calibri" w:hAnsi="Times New Roman" w:cs="Times New Roman"/>
          <w:sz w:val="24"/>
          <w:szCs w:val="24"/>
        </w:rPr>
        <w:t>егионе проживания, а также информации об актуальном состоянии и перспективах развития регионального рынка труда.</w:t>
      </w:r>
    </w:p>
    <w:p w:rsidR="001407AC" w:rsidRPr="001407AC" w:rsidRDefault="001407AC" w:rsidP="00140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1407AC" w:rsidRPr="001407AC" w:rsidRDefault="001407AC" w:rsidP="001407AC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1407AC" w:rsidRPr="001407AC" w:rsidRDefault="001407AC" w:rsidP="001407AC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По завершении учебного года </w:t>
      </w:r>
      <w:proofErr w:type="gramStart"/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5 класса: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характеризует рекламу как средство формирования потребностей;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характеризует виды ресурсов, объясняет место ресурсов в проектировании и реализации технологического процесса;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  <w:proofErr w:type="gramEnd"/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приводит произвольные примеры производственных технологий и технологий в сфере быта;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объясняет, приводя примеры, принципиальную технологическую схему, в том числе характеризуя негативные эффекты;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составляет техническое задание, памятку, инструкцию, технологическую карту;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осуществляет сборку моделей с помощью образовательного конструктора по инструкции;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осуществляет выбор товара в модельной ситуации;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осуществляет сохранение информации в формах описания, схемы, эскиза, фотографии;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конструирует модель по заданному прототипу;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получил и проанализировал опыт проведения испытания, анализа, модернизации модели;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получил и проанализировал опыт изготовления информационного продукта по заданному алгоритму;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1407AC" w:rsidRPr="001407AC" w:rsidRDefault="001407AC" w:rsidP="001407AC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По завершении учебного года </w:t>
      </w:r>
      <w:proofErr w:type="gramStart"/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6 класса: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описывает жизненный цикл технологии, приводя примеры;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оперирует понятием «технологическая система» при описании средств удовлетворения потребностей человека;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проводит морфологический и функциональный анализ технологической системы;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проводит анализ технологической системы – надсистемы – подсистемы в процессе проектирования продукта;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читает элементарные чертежи и эскизы;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выполняет эскизы механизмов, интерьера;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освоил техники обработки материалов (по выбору </w:t>
      </w:r>
      <w:proofErr w:type="gramStart"/>
      <w:r w:rsidRPr="001407AC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содержанием проектной деятельности);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применяет простые механизмы для решения поставленных задач по модернизации / проектированию технологических систем;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lastRenderedPageBreak/>
        <w:t>строит модель механизма, состоящего из нескольких простых механизмов по кинематической схеме;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исследования способов жизнеобеспечения и состояния жилых зданий микрорайона / поселения;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решения задач на взаимодействие со службами ЖКХ;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1407AC" w:rsidRPr="001407AC" w:rsidRDefault="001407AC" w:rsidP="001407A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По завершении учебного года </w:t>
      </w:r>
      <w:proofErr w:type="gramStart"/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7 класса: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перечисляет, характеризует и распознает устройства для накопления энергии, для передачи энергии;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объясняет понятие «машина», характеризует технологические системы, преобразующие энергию в вид, необходимый потребителю;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объясняет сущность управления в технологических системах, характеризует автоматические и саморегулируемые системы;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осуществляет сборку электрических цепей по электрической схеме, проводит анализ неполадок электрической цепи;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конструирует простые системы с обратной связью на основе технических конструкторов;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следует технологии, в том числе, в процессе изготовления субъективно нового продукта;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</w:r>
    </w:p>
    <w:p w:rsidR="001407AC" w:rsidRPr="001407AC" w:rsidRDefault="001407AC" w:rsidP="001407AC">
      <w:pPr>
        <w:numPr>
          <w:ilvl w:val="0"/>
          <w:numId w:val="25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lastRenderedPageBreak/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По завершении учебного года </w:t>
      </w:r>
      <w:proofErr w:type="gramStart"/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1407A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8 класса: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характеризует современную индустрию питания, в том числе в регионе проживания, и перспективы ее развития;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называет и характеризует актуальные и перспективные технологии транспорта;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характеризует ситуацию на региональном рынке труда, называет тенденции её развития;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перечисляет и характеризует виды технической и технологической документации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экологичность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(с использованием произвольно избранных источников информации),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технологий, 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разъясняет функции модели и принципы моделирования,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создаёт модель, адекватную практической задаче,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отбирает материал в соответствии с техническим решением или по заданным критериям,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составляет рацион питания, адекватный ситуации,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планирует продвижение продукта,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регламентирует заданный процесс в заданной форме,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проводит оценку и испытание полученного продукта,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описывает технологическое решение с помощью текста, рисунков, графического изображения,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лабораторного исследования продуктов питания,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разработки организационного проекта и решения логистических задач,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получил и проанализировал опыт компьютерного моделирования / проведения виртуального эксперимента по избранной </w:t>
      </w:r>
      <w:proofErr w:type="gramStart"/>
      <w:r w:rsidRPr="001407AC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характеристике транспортного средства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получил и проанализировал опыт выявления проблем транспортной логистики населённого пункта / </w:t>
      </w:r>
      <w:proofErr w:type="gramStart"/>
      <w:r w:rsidRPr="001407AC">
        <w:rPr>
          <w:rFonts w:ascii="Times New Roman" w:eastAsia="Calibri" w:hAnsi="Times New Roman" w:cs="Times New Roman"/>
          <w:sz w:val="24"/>
          <w:szCs w:val="24"/>
        </w:rPr>
        <w:t>трассы</w:t>
      </w:r>
      <w:proofErr w:type="gram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на основе самостоятельно спланированного наблюдения, 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моделирования транспортных потоков,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опыт анализа объявлений, предлагающих работу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lastRenderedPageBreak/>
        <w:t>получил и проанализировал опыт создания информационного продукта и его встраивания в заданную оболочку,</w:t>
      </w:r>
    </w:p>
    <w:p w:rsidR="001407AC" w:rsidRPr="001407AC" w:rsidRDefault="001407AC" w:rsidP="001407A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</w:p>
    <w:p w:rsidR="001407AC" w:rsidRPr="001407AC" w:rsidRDefault="001407AC" w:rsidP="001407AC">
      <w:pPr>
        <w:tabs>
          <w:tab w:val="left" w:pos="615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07AC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407AC" w:rsidRPr="001407AC" w:rsidRDefault="00DB157C" w:rsidP="00DB15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</w:t>
      </w:r>
      <w:r w:rsidR="001407AC" w:rsidRPr="001407AC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07AC">
        <w:rPr>
          <w:rFonts w:ascii="Times New Roman" w:eastAsia="Calibri" w:hAnsi="Times New Roman" w:cs="Times New Roman"/>
          <w:b/>
          <w:bCs/>
          <w:sz w:val="24"/>
          <w:szCs w:val="24"/>
        </w:rPr>
        <w:t>5 класс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Блок 1 «</w:t>
      </w:r>
      <w:r w:rsidRPr="001407AC">
        <w:rPr>
          <w:rFonts w:ascii="Times New Roman" w:eastAsia="Calibri" w:hAnsi="Times New Roman" w:cs="Times New Roman"/>
          <w:b/>
          <w:sz w:val="24"/>
          <w:szCs w:val="24"/>
        </w:rPr>
        <w:t xml:space="preserve">Современные материальные, информационные и гуманитарные технологии и перспективы их развития»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Введение. Техника безопасности. 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Составление программы изучения потребностей человека, членов семьи.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Понятие технологии.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 жизни технологии. Материальные технологии, информационные технологии, социальные технологии.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Ознакомление с технологиями.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развития технологий. Источники развития технологий: эволюция потребностей, практический опыт, научное знание,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технологизация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Технологический процесс, его параметры, сырьё,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Разработка технологических карт простых технологических процессов.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Реклама. Принципы организации рекламы. Способы воздействия рекламы на потребителя и его потребности. Изготовление информационного продукта по заданному алгоритму.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Выбор товара в модельной ситуации.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Технологии сельского хозяйства. Растениеводство. Выращивание культурных растений. Вегетативное размножение растений.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Проведение подкормки растений.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Технологии сельского хозяйства. Животноводство.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 организмы как объект технологии. Понятия «животноводство», «зоотехния», «животноводческая ферма».</w:t>
      </w: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Профессия животновод (зоотехник). 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Ознакомление с технологией производства животноводческой продукции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 2 «Формирование технологической культуры и проектно-технологического мышления </w:t>
      </w:r>
      <w:proofErr w:type="gramStart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Опыт проектирования. Запуск творческого проекта № 1 «Планирование кухни - столовой». </w:t>
      </w:r>
      <w:r w:rsidRPr="001407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Творческий проект и этапы его выполнения. Процедура защиты (презентации) проекта.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Блок № 1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Интерьер кухни, столовой. Компьютерное моделирование. Проведение виртуального эксперимента.  Планировка кухни. Экология жилья.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Современные стили в оформлении кухни.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Проектирование кухни на ПК.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Электроприборы. Принципиальные технологические схемы. Энергосбережение в быту. Электробезопасность в быту.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работа: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правил эксплуатации СВЧ печи, холодильника.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2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  <w:r w:rsidRPr="001407A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интерьера кухни с учётом запросов и потребностей семьи и санитарно-гигиенических требований.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Практическая работа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«Разработка конструкции размещения оборудования на кухне-столовой»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Конструкции. Основные характеристики конструкций. Порядок действий по проектированию конструкции/механизма, удовлетворяющей</w:t>
      </w:r>
      <w:proofErr w:type="gramStart"/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(-</w:t>
      </w:r>
      <w:proofErr w:type="gramEnd"/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его) заданным условиям.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Практическая работа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«Разработка конструкции размещения оборудования на кухне-столовой»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Моделирование. Функции моделей. Использование моделей в процессе проектирования технологической системы. </w:t>
      </w:r>
      <w:r w:rsidRPr="001407A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Практическая работа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«Разработка конструкции размещения оборудования на кухне-столовой»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(презентация) проекта «Планирование кухн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столовой».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1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 творческого проекта «Приготовление воскресного завтрака для всей семьи». Санитария и гигиена на кухне.</w:t>
      </w:r>
    </w:p>
    <w:p w:rsidR="001407AC" w:rsidRPr="001407AC" w:rsidRDefault="001407AC" w:rsidP="001407A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сферы услуг. Безопасные приёмы работы на кухне.  Способы обработки продуктов питания и потребительские качества пищи. Системы автоматического управления, программируемые устройства – 3</w:t>
      </w:r>
      <w:r w:rsidRPr="001407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принтер для приготовления пищи. Физиология питания. Здоровое питание. 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Определение качества питьевой воды.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приготовления блюд.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Бутерброды и горячие напитки. Знакомство с профессией «повар». 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Приготовление завтрака: бутербродов и горячих напитков.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407AC" w:rsidRPr="001407AC" w:rsidRDefault="001407AC" w:rsidP="001407AC">
      <w:pPr>
        <w:tabs>
          <w:tab w:val="left" w:pos="90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Технология приготовления блюд из круп, бобовых.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«Приготовление каши».</w:t>
      </w:r>
    </w:p>
    <w:p w:rsidR="001407AC" w:rsidRPr="001407AC" w:rsidRDefault="001407AC" w:rsidP="001407AC">
      <w:pPr>
        <w:tabs>
          <w:tab w:val="left" w:pos="9033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Технология приготовления блюд из макаронных изделий.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Изучение маркировки и штриховых кодов на упаковках круп и макаронных изделий. Приготовление блюда из макаронных изделий.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приготовления блюд из овощей и фруктов.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Практическая работа: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содержания нитратов в овощах. Приготовление салатов.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Пищевая ценность яиц. Технология приготовления блюд из яиц. 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 Определение свежести яиц. Приготовление отварных яиц.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2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Сервировка стола к завтраку. Правила этикета.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Апробация полученного материального продукта. Защита проекта «Приготовление завтрака для всей семьи».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Запуск проекта «Наряд для семейного завтрака». Производство текстильных материалов. Натуральные волокна. Основные сведения о тканях. Профессии оператор прядильного производства, ткач. </w:t>
      </w:r>
      <w:r w:rsidRPr="001407A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Лабораторная работа </w:t>
      </w:r>
      <w:r w:rsidRPr="001407A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«Определение направления долевой нити в ткани, лицевой и изнаночной стороны».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Свойства тканей из хлопка и льна.</w:t>
      </w:r>
      <w:r w:rsidRPr="001407A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Лабораторная работа 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«Изучение свой</w:t>
      </w:r>
      <w:proofErr w:type="gramStart"/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ств тк</w:t>
      </w:r>
      <w:proofErr w:type="gramEnd"/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ани из хлопка, льна»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Разработка и изготовление материального продукта. </w:t>
      </w:r>
      <w:r w:rsidRPr="001407A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Практическая работа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«Измерение фигуры, снятие мерок».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  <w:t xml:space="preserve">Опыт конструирования. Понятие о типе линий, чертеже, масштабе и выкройке. Эскизы и чертежи. Способы представления технической и технологической информации. Технологическая карта. Работа по инструкции. </w:t>
      </w:r>
      <w:r w:rsidRPr="001407A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Практическая работа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«Построение чертежа основы фартука».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Модернизация материального продукта. Изготовление материального продукта с применением элементарных и сложных рабочих инструментов/технологического оборудования (практический этап проектной деятельности). Понятие модели. Опыт моделирования. </w:t>
      </w:r>
      <w:r w:rsidRPr="001407A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Практическая работа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«Моделирование фартука».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Швейные ручные работы. Понятие о стежке, строчке, шве.  </w:t>
      </w: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Изготовление образцов ручных швов.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Понятие о машине и механизме.</w:t>
      </w:r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Простые механизмы как часть технологических систем. Кинематические схемы.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Поиск и изучение информации о машинах и механизмах, помогающих человеку в его жизни.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Современная бытовая швейная машина. Детали машины и узлы. Устройство и принцип работы. Правила безопасной работы на швейной машине. Требования к выполнению машинных работ.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Практические работы: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Ознакомление с механизмами (передачами). Конструирование моделей механизмов. 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Оборудование для влажно-тепловой обработки ткани. Правила выполнения ВТО. Основные операции ВТО. 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Calibri" w:hAnsi="Times New Roman" w:cs="Times New Roman"/>
          <w:i/>
          <w:sz w:val="24"/>
          <w:szCs w:val="24"/>
        </w:rPr>
        <w:t>Практическая работа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«Выполнение стачных и краевых машинных швов. ВТО»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Порядок действий по сборке конструкции/механизма.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изготовления изделия. Производственные и промышленные технологии по пошиву одежды. Технология изготовления фартука. Правила раскроя швейного изделия. Профессии закройщик, портной.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Раскрой швейного изделия.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ab/>
      </w:r>
      <w:r w:rsidRPr="001407AC">
        <w:rPr>
          <w:rFonts w:ascii="Times New Roman" w:eastAsia="Calibri" w:hAnsi="Times New Roman" w:cs="Times New Roman"/>
          <w:i/>
          <w:sz w:val="24"/>
          <w:szCs w:val="24"/>
        </w:rPr>
        <w:t>Практическая работа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Способы соединения деталей. Технологический узел. </w:t>
      </w:r>
      <w:r w:rsidRPr="001407AC">
        <w:rPr>
          <w:rFonts w:ascii="Times New Roman" w:eastAsia="Calibri" w:hAnsi="Times New Roman" w:cs="Times New Roman"/>
          <w:iCs/>
          <w:sz w:val="24"/>
          <w:szCs w:val="24"/>
        </w:rPr>
        <w:t xml:space="preserve">Обработка нижнего и боковых срезов фартука. 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Технологический узел. Обработка пояса: обтачивание, выметывание, ВТО.</w:t>
      </w:r>
    </w:p>
    <w:p w:rsidR="001407AC" w:rsidRPr="001407AC" w:rsidRDefault="001407AC" w:rsidP="001407AC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i/>
          <w:iCs/>
          <w:sz w:val="24"/>
          <w:szCs w:val="24"/>
        </w:rPr>
        <w:t>Практическая работа</w:t>
      </w:r>
      <w:r w:rsidRPr="001407AC">
        <w:rPr>
          <w:rFonts w:ascii="Times New Roman" w:eastAsia="Calibri" w:hAnsi="Times New Roman" w:cs="Times New Roman"/>
          <w:iCs/>
          <w:sz w:val="24"/>
          <w:szCs w:val="24"/>
        </w:rPr>
        <w:t xml:space="preserve"> Способы соединения деталей. 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Обработка верхнего среза под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кулиску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407AC">
        <w:rPr>
          <w:rFonts w:ascii="Times New Roman" w:eastAsia="Calibri" w:hAnsi="Times New Roman" w:cs="Times New Roman"/>
          <w:i/>
          <w:iCs/>
          <w:sz w:val="24"/>
          <w:szCs w:val="24"/>
        </w:rPr>
        <w:t>Практическая работа</w:t>
      </w:r>
      <w:r w:rsidRPr="001407A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1407AC">
        <w:rPr>
          <w:rFonts w:ascii="Times New Roman" w:eastAsia="Calibri" w:hAnsi="Times New Roman" w:cs="Times New Roman"/>
          <w:sz w:val="24"/>
          <w:szCs w:val="24"/>
        </w:rPr>
        <w:t>ВТО изделия.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Виды конструкционных материалов. Рабочее место и инструменты для обработки конструкционных материалов.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Графическое изображение деталей и изделий из конструкционных материалов.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Технологии изготовления изделий. Этапы создания изделий из древесины. Понятие о технологической карте.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iCs/>
          <w:sz w:val="24"/>
          <w:szCs w:val="24"/>
        </w:rPr>
      </w:pPr>
      <w:r w:rsidRPr="001407AC">
        <w:rPr>
          <w:rFonts w:ascii="Times New Roman" w:eastAsia="Calibri" w:hAnsi="Times New Roman" w:cs="Times New Roman"/>
          <w:iCs/>
          <w:sz w:val="24"/>
          <w:szCs w:val="24"/>
        </w:rPr>
        <w:t>Разметка заготовок из древесины, металла, пластмасс.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iCs/>
          <w:sz w:val="24"/>
          <w:szCs w:val="24"/>
        </w:rPr>
      </w:pPr>
      <w:r w:rsidRPr="001407AC">
        <w:rPr>
          <w:rFonts w:ascii="Times New Roman" w:eastAsia="Calibri" w:hAnsi="Times New Roman" w:cs="Times New Roman"/>
          <w:iCs/>
          <w:sz w:val="24"/>
          <w:szCs w:val="24"/>
        </w:rPr>
        <w:t>Технология резания заготовок из древесины, металла, пластмасс.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iCs/>
          <w:sz w:val="24"/>
          <w:szCs w:val="24"/>
        </w:rPr>
      </w:pPr>
      <w:r w:rsidRPr="001407AC">
        <w:rPr>
          <w:rFonts w:ascii="Times New Roman" w:eastAsia="Calibri" w:hAnsi="Times New Roman" w:cs="Times New Roman"/>
          <w:iCs/>
          <w:sz w:val="24"/>
          <w:szCs w:val="24"/>
        </w:rPr>
        <w:t>Технология строгания заготовок из древесины.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iCs/>
          <w:sz w:val="24"/>
          <w:szCs w:val="24"/>
        </w:rPr>
      </w:pPr>
      <w:r w:rsidRPr="001407AC">
        <w:rPr>
          <w:rFonts w:ascii="Times New Roman" w:eastAsia="Calibri" w:hAnsi="Times New Roman" w:cs="Times New Roman"/>
          <w:iCs/>
          <w:sz w:val="24"/>
          <w:szCs w:val="24"/>
        </w:rPr>
        <w:t>Технология гибки заготовок из тонколистового металла и проволоки.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iCs/>
          <w:sz w:val="24"/>
          <w:szCs w:val="24"/>
        </w:rPr>
      </w:pPr>
      <w:r w:rsidRPr="001407AC">
        <w:rPr>
          <w:rFonts w:ascii="Times New Roman" w:eastAsia="Calibri" w:hAnsi="Times New Roman" w:cs="Times New Roman"/>
          <w:iCs/>
          <w:sz w:val="24"/>
          <w:szCs w:val="24"/>
        </w:rPr>
        <w:t>Технология получения отверстий в заготовках из конструкционных материалов.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iCs/>
          <w:sz w:val="24"/>
          <w:szCs w:val="24"/>
        </w:rPr>
      </w:pPr>
      <w:r w:rsidRPr="001407AC">
        <w:rPr>
          <w:rFonts w:ascii="Times New Roman" w:eastAsia="Calibri" w:hAnsi="Times New Roman" w:cs="Times New Roman"/>
          <w:iCs/>
          <w:sz w:val="24"/>
          <w:szCs w:val="24"/>
        </w:rPr>
        <w:t>Технология соединения деталей из древесины с помощью гвоздей, шурупов, клея.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iCs/>
          <w:sz w:val="24"/>
          <w:szCs w:val="24"/>
        </w:rPr>
      </w:pPr>
      <w:r w:rsidRPr="001407AC">
        <w:rPr>
          <w:rFonts w:ascii="Times New Roman" w:eastAsia="Calibri" w:hAnsi="Times New Roman" w:cs="Times New Roman"/>
          <w:iCs/>
          <w:sz w:val="24"/>
          <w:szCs w:val="24"/>
        </w:rPr>
        <w:t>Технология сборки изделий из тонколистового металла, проволоки, искусственных материалов.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Технологии зачистки и отделки изделий из конструкционных материалов.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Апробация полученного материального продукта. Защита проектов.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Запуск проекта «Художественные ремесла». 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Разработка материального продукта. Декоративно-прикладное искусство. Основы композиции при создании предметов декоративно-прикладного искусства.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Технологии лоскутного шитья.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Традиционные узоры в лоскутном шитье: «спираль», «изба» и др. Цветовое сочетание в орнаменте. Узор «колодец». Раскрой по шаблону.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«Изготовление прихватки в технике «колодец». Сборка лоскутного полотна.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среза изделия. Отделка прихватки.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bCs/>
          <w:sz w:val="24"/>
          <w:szCs w:val="24"/>
        </w:rPr>
        <w:t xml:space="preserve">Технологии аппликации. 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Орнамент. Символика в орнаменте. Татарский орнамент. 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Возможности графических редакторов ПК в создании эскизов, орнаментов, элементов композиции, в изучении различных цветовых сочетаний. </w:t>
      </w:r>
      <w:r w:rsidRPr="001407A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Практическая работа: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Создание композиции на ПК с помощью графического редактора.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Аппликация на лоскутном изделии. Соединение деталей аппликации с лоскутным изделием петельным швом. Вышивание элементов стебельчатым швом.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Изготовление аппликации.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Составление технического задания/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Составление технической документации на изделие.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Апробация полученного материального продукта.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Защита проекта «Художественные ремесла»</w:t>
      </w: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Блок 3 «Построение образовательных траекторий и планов в области профессионального самоопределения»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Предприятия, работающие на основе современных производственных технологий. Швейная фабрика «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Форматекс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Pr="001407AC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1407AC">
        <w:rPr>
          <w:rFonts w:ascii="Times New Roman" w:eastAsia="Calibri" w:hAnsi="Times New Roman" w:cs="Times New Roman"/>
          <w:sz w:val="24"/>
          <w:szCs w:val="24"/>
        </w:rPr>
        <w:t>амадыш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Экскурсия на 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предприятие «Азбука сыра» </w:t>
      </w:r>
      <w:proofErr w:type="gramStart"/>
      <w:r w:rsidRPr="001407AC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Мамадыщ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. Обзор ведущих технологий, применяющихся на предприятии, рабочие места и их функции.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Защита реферата о профессии.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DB15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B157C" w:rsidRDefault="00DB157C" w:rsidP="00DB15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B157C" w:rsidRDefault="00DB157C" w:rsidP="00DB15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  <w:r w:rsidR="001407AC" w:rsidRPr="001407AC">
        <w:rPr>
          <w:rFonts w:ascii="Times New Roman" w:eastAsia="Calibri" w:hAnsi="Times New Roman" w:cs="Times New Roman"/>
          <w:b/>
          <w:bCs/>
          <w:sz w:val="24"/>
          <w:szCs w:val="24"/>
        </w:rPr>
        <w:t>6 класс</w:t>
      </w:r>
    </w:p>
    <w:p w:rsidR="001407AC" w:rsidRPr="001407AC" w:rsidRDefault="001407AC" w:rsidP="00DB15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07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Блок 1 «</w:t>
      </w:r>
      <w:r w:rsidRPr="001407AC">
        <w:rPr>
          <w:rFonts w:ascii="Times New Roman" w:eastAsia="Calibri" w:hAnsi="Times New Roman" w:cs="Times New Roman"/>
          <w:b/>
          <w:sz w:val="24"/>
          <w:szCs w:val="24"/>
        </w:rPr>
        <w:t xml:space="preserve">Современные материальные, информационные и гуманитарные технологии и перспективы их развития»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Введение. Техника безопасности. Технологическая система как средство для удовлетворения базовых и социальных нужд человека. </w:t>
      </w:r>
      <w:r w:rsidRPr="001407AC">
        <w:rPr>
          <w:rFonts w:ascii="Times New Roman" w:eastAsia="Calibri" w:hAnsi="Times New Roman" w:cs="Times New Roman"/>
          <w:sz w:val="24"/>
          <w:szCs w:val="24"/>
        </w:rPr>
        <w:t>Входы и выходы технологической системы.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407AC">
        <w:rPr>
          <w:rFonts w:ascii="Times New Roman" w:eastAsia="Calibri" w:hAnsi="Times New Roman" w:cs="Times New Roman"/>
          <w:bCs/>
          <w:sz w:val="24"/>
          <w:szCs w:val="24"/>
        </w:rPr>
        <w:t>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Робототехника. Система автоматического управления. Программирование работы устройств.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Влияние транспорта на окружающую среду. Безопасность транспорта. Транспортная логистика. Регулирование транспортных потоков</w:t>
      </w:r>
      <w:r w:rsidRPr="001407A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1407A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Практическая работа</w:t>
      </w:r>
      <w:r w:rsidRPr="001407AC">
        <w:rPr>
          <w:rFonts w:ascii="Times New Roman" w:eastAsia="Calibri" w:hAnsi="Times New Roman" w:cs="Times New Roman"/>
          <w:bCs/>
          <w:sz w:val="24"/>
          <w:szCs w:val="24"/>
        </w:rPr>
        <w:t xml:space="preserve">. Изучение логистической системы пассажирских перевозок г. </w:t>
      </w:r>
      <w:proofErr w:type="spellStart"/>
      <w:r w:rsidRPr="001407AC">
        <w:rPr>
          <w:rFonts w:ascii="Times New Roman" w:eastAsia="Calibri" w:hAnsi="Times New Roman" w:cs="Times New Roman"/>
          <w:bCs/>
          <w:sz w:val="24"/>
          <w:szCs w:val="24"/>
        </w:rPr>
        <w:t>Мамадыш</w:t>
      </w:r>
      <w:proofErr w:type="spellEnd"/>
      <w:r w:rsidRPr="001407AC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Технологии возведения зданий и сооружений. 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Ремонт и содержания зданий и сооружений. Технологии содержания жилья. Взаимодействие со службами ЖКХ. 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Ознакомление со строительными технологиями.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Блок 2 «Формирование технологической культуры и проектно-технологического мышления </w:t>
      </w:r>
      <w:proofErr w:type="gramStart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Конструирование простых систем с обратной связью на основе технических конструкторов. Составление карт простых механизмов, включая сборку действующей модели в среде образовательного конструктора.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модели механизма, состоящего из 4-5 простых механизмов по кинематической схеме.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Простейшие роботы.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Запуск 1 проекта. «Комнатные растения в интерьере». Логика построения и особенности разработки отдельных видов проектов: технологический проект, исследовательский проект, социальный проект. Разработка вариантов решения проблемы.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построения и особенности разработки отдельных видов проектов: бизнес-проект (бизнес-план), инженерный проект, дизайн-проект.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интересов. 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Планировка и интерьер жилого дома. Экология жилья. 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Интерьер жилого дома. Современные стили в интерьере. </w:t>
      </w:r>
      <w:r w:rsidRPr="001407AC">
        <w:rPr>
          <w:rFonts w:ascii="Times New Roman" w:eastAsia="Calibri" w:hAnsi="Times New Roman" w:cs="Times New Roman"/>
          <w:i/>
          <w:sz w:val="24"/>
          <w:szCs w:val="24"/>
        </w:rPr>
        <w:t xml:space="preserve">Практическая работа </w:t>
      </w:r>
      <w:r w:rsidRPr="001407AC">
        <w:rPr>
          <w:rFonts w:ascii="Times New Roman" w:eastAsia="Calibri" w:hAnsi="Times New Roman" w:cs="Times New Roman"/>
          <w:sz w:val="24"/>
          <w:szCs w:val="24"/>
        </w:rPr>
        <w:t>«Разработка плана жилого дома»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Растениеводство. 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Комнатные растения, разновидности, технология выращивания. 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Современные технологии выращивания растений: гидропоника, аэропоника. Профессия садовник.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Перевалка (пересадка) комнатных растений. Уход за растениями.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проекта. Способы продвижения продукта на рынке. 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Фандрайзинг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Специфика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фандрайзинга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разных типов проектов. Сегментация рынка. Позиционирование продукта. Маркетинговый план.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проекта «Комнатные растения в интерьере»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Запуск 2 проекта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«Приготовление семейного обеда».  Разработка проектного замысла в рамках избранного 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проекта.</w:t>
      </w:r>
    </w:p>
    <w:p w:rsidR="001407AC" w:rsidRPr="00DB157C" w:rsidRDefault="001407AC" w:rsidP="00DB1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1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обработки продуктов питания. Потребительские качества пищи. Культура потребления: выбор продукта и услуги.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Рыба. Пищевая ценность, технология первичной и тепловой кулинарной обработки рыбы.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Определение свежести рыбы. Приготовление блюда из рыбы и морепродуктов.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Поиск информации о загрязнении Мирового океана; значении понятий «рыба паровая», «рыба тельная», «рыба чинёная», «рыба заливная», «строганина»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Мясо. Мясо птицы. Пищевая ценность, технология первичной и тепловой кулинарной обработки мяса. Татарская национальная кухня. 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Определение доброкачественности мяса и мясных продуктов. Приготовление блюда из мяса – «Азу 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–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татарски</w:t>
      </w:r>
      <w:proofErr w:type="spellEnd"/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Поиск информации о понятиях «бифштекс», «ромштекс», «шницель», «антрекот», «лангет», «эскалоп», «гуляш», «бефстроганов»; о технологиях хранения мяса без холодильника.</w:t>
      </w:r>
      <w:proofErr w:type="gramEnd"/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Супы. Технология приготовления первых блюд.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Технология приготовления супа «Лапша домашняя по-татарски».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Поиск информации об истории знаменитых супов: французского лукового и </w:t>
      </w:r>
      <w:proofErr w:type="spellStart"/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буйабес</w:t>
      </w:r>
      <w:proofErr w:type="spellEnd"/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испанского </w:t>
      </w:r>
      <w:proofErr w:type="spellStart"/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гаспачо</w:t>
      </w:r>
      <w:proofErr w:type="spellEnd"/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немецкого </w:t>
      </w:r>
      <w:proofErr w:type="spellStart"/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айнтопф</w:t>
      </w:r>
      <w:proofErr w:type="spellEnd"/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Сервировка стола к обеду. Этикет. Творческий проект «Приготовление воскресного обеда.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 «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меню обеда. Сервировка стола к обеду»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проекта «Приготовление семейного обеда»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проекта «Приготовление семейного обеда»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2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 3 проекта. «Наряд для семейного обеда». Этапы выполнения проекта: поисковый (подготовительный).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Анализ и синтез как средства решения задачи.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Техника проведения морфологического анализа.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Анализ функций технических систем. Морфологический анализ технической системы.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Текстильные материалы из химических волокон и их свойства. Материалы, изменившие мир. Технология получения материалов. Современные материалы. 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Нанотехнологии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новые принципы получения материалов и продуктов с заданными свойствами.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Лабораторная работа «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свойств текстильных материалов из химических волокон»</w:t>
      </w:r>
    </w:p>
    <w:p w:rsidR="001407AC" w:rsidRPr="001407AC" w:rsidRDefault="001407AC" w:rsidP="00140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Основы построения чертежей. Техническое задание. Технические условия. Проектирование и конструирование моделей по известному прототипу. 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Конструирование плечевой одежды с цельнокроеным рукавом. 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Конструирование швейных изделий. Определение размеров швейного изделия. </w:t>
      </w: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«Снятие мерок для построения чертежа плечевого изделия»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чертежа основы плечевого изделия с цельнокроеным рукавом.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чертежа швейного изделия в масштабе 1:4 и 1:1.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Внесение изменений, модернизация. Испытания, анализ, варианты модернизации. Модернизация материального продукта. Разработка конструкций в заданной ситуации: конструирование.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Промышленные технологии. Современные технологии раскроя изделий в промышленном производстве.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Практическая работа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«Раскрой плечевого изделия»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Машиноведение. Машинная игла. Механизмы швейной машины. Регуляторы.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Практическая  работа: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образцов швов (обтачного, обтачного в кант)».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Сборка моделей. Исследование характеристик конструкций. Правила подготовки изделия к примерке.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«Подготовка к примерке и примерка изделия»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Технология обработки плечевых швов, нижних срезов рукавов, 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застежки и боковых срезов.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Технология обработки срезов </w:t>
      </w:r>
      <w:proofErr w:type="spellStart"/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подкройной</w:t>
      </w:r>
      <w:proofErr w:type="spellEnd"/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обтачкой.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«Обработка горловины проектного изделия».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Технология обработки нижнего среза изделия. 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Окончательная обработка изделия. </w:t>
      </w:r>
      <w:r w:rsidRPr="001407A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1407A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Практическая работа: 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«Обработка нижнего среза изделия. ВТО».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Свойства конструкционных материалов.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заготовки древесины. Машины, применяемые на лесозаготовках.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Графическое изображение деталей и изделий из конструкционных материалов.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Технологическая карта – основной документ для изготовления деталей.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разработки технологической карты изготовления деталей из древесины и металла. Использование персонального компьютера.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Технологические операции обработки и сборки деталей из конструкционных материалов. </w:t>
      </w: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Технология соединения деталей из древесины.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технологической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карты известного технологического процесса. Апробация путей оптимизации технологического процесса.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Технология изготовления цилиндрических и конических деталей из древесины ручным инструментом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соединением брусков внакладку.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Устройство токарного станка для обработки древесины.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обработки древесины на токарном станке.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«Обработка древесины на токарном станке»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резания металла и пластмасс слесарной ножовкой.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опиливания заготовок из металла и пластмассы. Практическая работа «Опиливание заготовок из металла и пластмассы».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Технология сверления заготовок на настольном сверлильном станке. Устройство и назначение сверлильного станка. Практическая работа «Сверление отверстий в заготовках».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Технологии отделки изделий из конструкционных материалов.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Практические работы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. Окрашивание изделий из древесины краской или эмалью. Отделка поверхностей металлических изделий.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Апробация полученного материального продукта. Защита проектов.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 4 проекта. «Аксессуары крючком или спицами». 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Технологии вязания крючком и спицами. </w:t>
      </w: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Вязание образца полотна из столбиков без </w:t>
      </w:r>
      <w:proofErr w:type="spellStart"/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накида</w:t>
      </w:r>
      <w:proofErr w:type="spellEnd"/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образца полотна лицевыми и изнаночными петлями.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ажурного вязания по кругу. Смена ниток в многоцветном вязании крючком. Использование мотива «бабушкин квадрат» в изготовлении трикотажных изделий.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Ажурное вязание по кругу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продукта на основе технологической документации с применением элементарных (не требующих регулирования) рабочих инструментов.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Компьютерное моделирование. Вязание цветных узоров.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Конструирование простых систем с обратной связью на основе технических конструкторов. Создание компьютерных схем для вязания.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Защита проекта «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Художественные ремесла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сельского хозяйства. Животноводство.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животных как элемент технологии преобразования животных организмов в интересах человека. Бездомные животные как социальная проблема. Профессии ветеринар, животновод, кинолог.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«Создание информационного плаката о животных»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 3 «Построение образовательных траекторий и планов в области профессионального самоопределения» </w:t>
      </w:r>
    </w:p>
    <w:p w:rsidR="001407AC" w:rsidRPr="001407AC" w:rsidRDefault="001407AC" w:rsidP="001407AC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Производство материалов на предприятиях. Строительная отрасль Республики Татарстан. Экскурсия на кирпичный завод «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Макерам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Pr="001407AC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1407AC">
        <w:rPr>
          <w:rFonts w:ascii="Times New Roman" w:eastAsia="Calibri" w:hAnsi="Times New Roman" w:cs="Times New Roman"/>
          <w:sz w:val="24"/>
          <w:szCs w:val="24"/>
        </w:rPr>
        <w:t>амадыш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>. Профессии в области строительства.</w:t>
      </w:r>
    </w:p>
    <w:p w:rsidR="001407AC" w:rsidRPr="001407AC" w:rsidRDefault="001407AC" w:rsidP="001407AC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Производство продуктов питания на предприятиях района. Экскурсия на мясоперерабатывающее предприятие «РМ», ИП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Мутигуллин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407AC" w:rsidRPr="001407AC" w:rsidRDefault="001407AC" w:rsidP="001407AC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Организация транспорта людей и грузов в 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Мамадышском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районе, спектр профессий.  Экскурсия в ОАО «</w:t>
      </w:r>
      <w:proofErr w:type="spellStart"/>
      <w:r w:rsidRPr="001407AC">
        <w:rPr>
          <w:rFonts w:ascii="Times New Roman" w:eastAsia="Calibri" w:hAnsi="Times New Roman" w:cs="Times New Roman"/>
          <w:sz w:val="24"/>
          <w:szCs w:val="24"/>
        </w:rPr>
        <w:t>Мамадышское</w:t>
      </w:r>
      <w:proofErr w:type="spell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АТП».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157C" w:rsidRDefault="00DB157C" w:rsidP="00DB15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</w:t>
      </w:r>
    </w:p>
    <w:p w:rsidR="001407AC" w:rsidRPr="001407AC" w:rsidRDefault="00DB157C" w:rsidP="00DB15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</w:t>
      </w:r>
      <w:r w:rsidR="001407AC" w:rsidRPr="001407AC">
        <w:rPr>
          <w:rFonts w:ascii="Times New Roman" w:eastAsia="Calibri" w:hAnsi="Times New Roman" w:cs="Times New Roman"/>
          <w:b/>
          <w:bCs/>
          <w:sz w:val="24"/>
          <w:szCs w:val="24"/>
        </w:rPr>
        <w:t>7 класс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Блок 1 «</w:t>
      </w:r>
      <w:r w:rsidRPr="001407AC">
        <w:rPr>
          <w:rFonts w:ascii="Times New Roman" w:eastAsia="Calibri" w:hAnsi="Times New Roman" w:cs="Times New Roman"/>
          <w:b/>
          <w:sz w:val="24"/>
          <w:szCs w:val="24"/>
        </w:rPr>
        <w:t xml:space="preserve">Современные материальные, информационные и гуманитарные технологии и перспективы их развития»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Ведение. Правила ТБ.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</w:t>
      </w:r>
      <w:proofErr w:type="gramEnd"/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Биотехнологии.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Энергетическое обеспечение нашего дома. Электроприборы. Бытовая техника и ее развитие.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Энергетическое обеспечение нашего дома.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Освещение и освещенность, нормы освещенности в зависимости от назначения помещения. Отопление и 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тепловые потери.</w:t>
      </w:r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Энергосбережение в быту. Электробезопасность в быту и экология жилища.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 2 «Формирование технологической культуры и проектно-технологического мышления </w:t>
      </w:r>
      <w:proofErr w:type="gramStart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Запуск творческого </w:t>
      </w:r>
      <w:r w:rsidRPr="001407AC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 xml:space="preserve">проекта № 1 </w:t>
      </w:r>
      <w:r w:rsidRPr="001407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</w:t>
      </w:r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Умный дом</w:t>
      </w:r>
      <w:r w:rsidRPr="001407AC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». </w:t>
      </w:r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Интерьер жилого дома.  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Понятие о композиции в интерьере. Предметы искусства и коллекции в интерьере.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в сфере быта. Экология жилья. Технологии содержания жилья. Взаимодействие со службами ЖКХ.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вспомогательной технологии. Разработка / оптимизация и введение технологии на примере организации действий и взаимодействия в быту.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Гигиена жилища. Бытовые приборы для уборки и создания микроклимата в помещении. Хранение продовольственных и непродовольственных продуктов.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1407A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Поиск информации о видах и функциях климатических приборов. Роботы = помощники в быту.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Разработка проекта освещения выбранного помещения, включая отбор конкретных приборов, составление схемы электропроводки. Электрическая схема. Описание систем и процессов с помощью блок-схем.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создание изделия средствами учебного станка, управляемого программой компьютерного трехмерного проектирования. Компьютерное трёхмерное проектирование. Компьютерная графика. 3D-моделирование. 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  <w:t xml:space="preserve">Обоснование проектного решения по основаниям соответствия запросу и требованиям к освещенности и экономичности. Проект оптимизации </w:t>
      </w:r>
      <w:proofErr w:type="spellStart"/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энергозатрат</w:t>
      </w:r>
      <w:proofErr w:type="spellEnd"/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Разработка проектного замысла в рамках избранного </w:t>
      </w:r>
      <w:proofErr w:type="gramStart"/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вида проекта. </w:t>
      </w:r>
      <w:r w:rsidRPr="001407AC">
        <w:rPr>
          <w:rFonts w:ascii="Times New Roman" w:eastAsia="Calibri" w:hAnsi="Times New Roman" w:cs="Times New Roman"/>
          <w:bCs/>
          <w:sz w:val="24"/>
          <w:szCs w:val="24"/>
        </w:rPr>
        <w:t>Защита проекта «Умный дом»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Запуск творческого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проекта № 2</w:t>
      </w:r>
      <w:r w:rsidRPr="001407A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«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Праздничный сладкий стол».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Автоматизация производства в пищевой промышленности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Производственные технологии автоматизированного производства. Современные промышленные технологии получения продуктов питания. 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Молоко и </w:t>
      </w:r>
      <w:proofErr w:type="gramStart"/>
      <w:r w:rsidRPr="001407AC">
        <w:rPr>
          <w:rFonts w:ascii="Times New Roman" w:eastAsia="Calibri" w:hAnsi="Times New Roman" w:cs="Times New Roman"/>
          <w:sz w:val="24"/>
          <w:szCs w:val="24"/>
        </w:rPr>
        <w:t>кисло-молочные</w:t>
      </w:r>
      <w:proofErr w:type="gramEnd"/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продукты. Технология приготовления блюд из них.</w:t>
      </w:r>
      <w:r w:rsidRPr="001407A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407A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Практическая работа: </w:t>
      </w:r>
      <w:r w:rsidRPr="001407AC">
        <w:rPr>
          <w:rFonts w:ascii="Times New Roman" w:eastAsia="Calibri" w:hAnsi="Times New Roman" w:cs="Times New Roman"/>
          <w:iCs/>
          <w:sz w:val="24"/>
          <w:szCs w:val="24"/>
        </w:rPr>
        <w:t>приготовление блюда из творога.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Изделия из жидкого теста (блины, блинчики, оладьи, блинный торт). Виды теста и выпечки. 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Практическая работа  «Приготовление блюд из жидкого теста»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Технология приготовления изделий из пресного слоеного и песочного теста. 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407AC">
        <w:rPr>
          <w:rFonts w:ascii="Times New Roman" w:eastAsia="Times New Roman" w:hAnsi="Times New Roman" w:cs="Times New Roman"/>
          <w:sz w:val="24"/>
          <w:szCs w:val="24"/>
        </w:rPr>
        <w:t>Практическая работа «Приготовление изделий из слоеного и песочного теста»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Технология приготовления сладостей, десертов, напитков.</w:t>
      </w:r>
      <w:r w:rsidRPr="001407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Практическая работа: </w:t>
      </w:r>
      <w:r w:rsidRPr="001407AC">
        <w:rPr>
          <w:rFonts w:ascii="Times New Roman" w:eastAsia="Calibri" w:hAnsi="Times New Roman" w:cs="Times New Roman"/>
          <w:sz w:val="24"/>
          <w:szCs w:val="24"/>
        </w:rPr>
        <w:t>«Приготовление сладких блюд и напитков»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407A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1407A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ab/>
        <w:t xml:space="preserve">Сервировка сладкого стола. Праздничный этикет. 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407AC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lastRenderedPageBreak/>
        <w:t>Практическая работа:</w:t>
      </w:r>
      <w:r w:rsidRPr="001407A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</w:rPr>
        <w:t>«Составление меню»</w:t>
      </w:r>
      <w:r w:rsidRPr="001407AC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, «</w:t>
      </w:r>
      <w:r w:rsidRPr="001407A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Разработка приглашения на торжество в редакторе </w:t>
      </w:r>
      <w:r w:rsidRPr="001407A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US"/>
        </w:rPr>
        <w:t>Microsoft</w:t>
      </w:r>
      <w:r w:rsidRPr="001407A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1407A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US"/>
        </w:rPr>
        <w:t>Word</w:t>
      </w:r>
      <w:r w:rsidRPr="001407A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».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Творческий проект </w:t>
      </w:r>
      <w:r w:rsidRPr="001407AC">
        <w:rPr>
          <w:rFonts w:ascii="Times New Roman" w:eastAsia="Calibri" w:hAnsi="Times New Roman" w:cs="Times New Roman"/>
          <w:sz w:val="24"/>
          <w:szCs w:val="24"/>
        </w:rPr>
        <w:t>выполнение и защита проекта «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Праздничный сладкий стол</w:t>
      </w:r>
      <w:r w:rsidRPr="001407AC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Творческий проект </w:t>
      </w:r>
      <w:r w:rsidRPr="001407AC">
        <w:rPr>
          <w:rFonts w:ascii="Times New Roman" w:eastAsia="Calibri" w:hAnsi="Times New Roman" w:cs="Times New Roman"/>
          <w:sz w:val="24"/>
          <w:szCs w:val="24"/>
        </w:rPr>
        <w:t>выполнение и защита проекта «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Праздничный сладкий стол</w:t>
      </w:r>
      <w:r w:rsidRPr="001407AC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Запуск творческого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проекта № 3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«Праздничный наряд».</w:t>
      </w:r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Разработка и реализации персонального проекта, направленного на разрешение личностно значимой для обучающегося проблемы.</w:t>
      </w:r>
      <w:proofErr w:type="gramEnd"/>
      <w:r w:rsidRPr="001407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Реализация запланированной деятельности по продвижению продукта.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Материалы, изменившие мир. Технология получения материалов. Современные материалы.  Текстильные материалы из волокон животного происхождения и их свойства.  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Лабораторная работа: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сырьевого состава тканей и изучение их свойств.</w:t>
      </w:r>
    </w:p>
    <w:p w:rsidR="001407AC" w:rsidRPr="001407AC" w:rsidRDefault="001407AC" w:rsidP="001407AC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Виды поясной одежды.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размеров швейного изделия. </w:t>
      </w:r>
    </w:p>
    <w:p w:rsidR="001407AC" w:rsidRPr="001407AC" w:rsidRDefault="001407AC" w:rsidP="001407AC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Практическая работа  «Снятие мерок для построения чертежа поясного швейного изделия».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Эскизы и чертежи. Технические условия. Технологическая карта. Алгоритм. Инструкция.  Опыт конструирования. Конструирование поясной одежды.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Построение чертежа основы поясного изделия.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проектирования, моделирования. Моделирование поясной одежды. Профессия художник по костюму. 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Практическая работа: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поясного  изделия в соответствии с выбранным фасоном.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Швейные ручные работы. 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работа: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Изготовление образцов ручных швов. Подшивание: прямыми, косыми, крестообразными стежками.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Машиноведение. Приспособления к швейной машине.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выполнение окантовочного шва: с закрытыми срезами, с открытым срезом. Обметывание петли.</w:t>
      </w:r>
    </w:p>
    <w:p w:rsidR="001407AC" w:rsidRPr="001407AC" w:rsidRDefault="001407AC" w:rsidP="001407A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промышленные технологии раскроя изделий в промышленном производстве.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работа: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Раскрой поясного изделия. 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поясного изделия к примерке. Примерка. Выявление дефектов. 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Сборка поясного изделия. Технология обработки застежки. 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«Обработка среднего (бокового) шва с застежкой-молнией». 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Технология обработки вытачек, складок.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«Обработка складок, вытачек».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Технология обработки верхнего среза изделия.  </w:t>
      </w:r>
      <w:r w:rsidRPr="001407AC">
        <w:rPr>
          <w:rFonts w:ascii="Times New Roman" w:eastAsia="Calibri" w:hAnsi="Times New Roman" w:cs="Times New Roman"/>
          <w:i/>
          <w:sz w:val="24"/>
          <w:szCs w:val="24"/>
        </w:rPr>
        <w:t>Практическая работа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 «Обработка верхнего среза притачным поясом»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Технология обработки нижнего среза изделия.  </w:t>
      </w:r>
      <w:r w:rsidRPr="001407AC">
        <w:rPr>
          <w:rFonts w:ascii="Times New Roman" w:eastAsia="Calibri" w:hAnsi="Times New Roman" w:cs="Times New Roman"/>
          <w:i/>
          <w:sz w:val="24"/>
          <w:szCs w:val="24"/>
        </w:rPr>
        <w:t>Практическая работа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 «Обработка нижнего среза юбки». 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>Окончательная отделка изделия. Влажно-тепловая обработка готового изделия.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Профессия технолог - конструктор. 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i/>
          <w:sz w:val="24"/>
          <w:szCs w:val="24"/>
        </w:rPr>
        <w:t>Практическая работа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 «Влажно-тепловая обработка изделия».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проекта «Праздничный наряд». Контроль и самооценка изделия.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Технологии получения сплавов с заданными свойствами 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сталей. Конструкционные и инструментальные стали. Термическая обработка сталей. Закалка, отпуск, отжиг. Выбор стали для изделия в соответствии с его функциональным назначением.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Ознакомление с термической обработкой стали.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Поиск и изучение информации о марках сталей, применяемых в различных областях деятельности человека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Конструкторская и технологическая документация для изготовления изделий. </w:t>
      </w: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Отклонения и допуски на размеры деталей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измерений. Понятия «номинальный размер», «наибольший и наименьший допустимые размеры». Предельные отклонения и допуски на размеры детали. Посадки с натягом и зазором.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Расчёт отклонений и допусков на размеры вала и отверстия.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Графическое изображение изделий.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о конструкторской документации. Формы деталей и их конструктивные элементы. Изображение и последовательность выполнения  чертежа. ЕСКД. Чертежи деталей, сборочные чертежи. Понятие о секущей плоскости, сечениях и разрезах. Виды штриховки. Изображение фаски и резьбы, простановка их размеров.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Выполнение чертежа детали из древесины. Выполнение чертежей деталей с точёными и фрезерованными поверхностями.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 карта. Понятия «установка», «переход», «рабочий ход».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Разработка технологической карты изготовления детали из древесины. Разработка операционной (технологической) карты изготовления детали из металла.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Разработка с помощью ПК технологической карты на одну из деталей изделия, которое является творческим проектом; сохранение результатов работы в форме таблицы со встроенными эскизами.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Технология шипового соединения деталей из древесины. 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шиповых столярных соединений. Понятия «шип», «проушина», «гнездо». Порядок расчёта элементов шипового соединения. Технология шипового соединения деталей.</w:t>
      </w: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Расчёт шиповых соединений деревянной рамки. Изготовление изделий из древесины с шиповым соединением брусков.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Поиск информации о столярных соединениях деталей из древесины,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применяются при изготовлении мебели или в строительстве.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Технология соединения деталей из древесины </w:t>
      </w:r>
      <w:proofErr w:type="spellStart"/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шкантами</w:t>
      </w:r>
      <w:proofErr w:type="spellEnd"/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шурупами в нагель.</w:t>
      </w: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соединения деталей с помощью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шкантов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шурупов, ввинчиваемых в нагели. Правила безопасной работы.</w:t>
      </w: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Соединение деталей из древесины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шкантами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шурупами в нагель.</w:t>
      </w: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Поиск в Интернете и других источниках информации о вариантах соединения деталей на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шкантах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; сохранение информации в форме описания, схем, фотографий.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Технология обработки наружных фасонных поверхностей деталей из древесины.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точения деталей из древесины, имеющих фасонные поверхности. Правила безопасной работы. Обработка вогнутой и выпуклой криволинейных поверхностей. Точение шаров и дисков. Отделка изделий. Контроль и оценка качества изделий.</w:t>
      </w: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Точение деталей из древесины.</w:t>
      </w: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Поиск и изучение информации о декоративных изделиях из древесины, изготовляемых на токарном станке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Технологические операции обработки металлов и искусственных материалов. </w:t>
      </w: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Устройство токарно-винторезного станка.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токарно-винторезного станка ТВ-6 (ТВ-7). Виды механических передач, применяемых в токарном станке. Организация рабочего места. Правила безопасного труда. Схема процесса точения. Виды и назначение токарных резцов.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Ознакомление с устройством токарно-винторезного станка ТВ-6. Ознакомление с токарными резцами.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Поиск информации о моделях школьных токарно-винторезных станков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Технологии обработки заготовок на токарно-винторезном станке ТВ-6 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токарно-винторезным станком. Наладка и настройка станка.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Трёхкулачковый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патрон и поводковая планшайба, параметры режимов резания. Профессии, связанные с обслуживанием, наладкой и ремонтом станков. Приёмы работы на токарно-винторезном станке: точение, подрезка торца, обработка уступов,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прорезание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канавок, отрезка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заготовок.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Практические работы.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токарно-винторезным станком ТВ-6. Обтачивание наружной цилиндрической поверхности, подрезание торца и сверление заготовки на станке ТВ-6.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Технология нарезания резьбы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Виды и назначение резьбовых соединений. Крепёжные резьбовые детали. Технология нарезания наружной и внутренней резьбы вручную в металлах и искусственных материалах. Инструменты для нарезания резьбы. Приёмы нарезания резьбы.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Нарезание резьбы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Устройство настольного горизонтально-фрезерного станка.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Фрезерование. Режущие инструменты для фрезерования. Назначение и устройство настольного горизонтально-фрезерного станка школьного типа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НГФ-110Ш, управление станком. Основные фрезерные операции и особенности их выполнения.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Практические работы.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режущим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инструментом для фрезерования и с устройством станка НГФ-110Ш.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Наладка и настройка станка НГФ-110Ш.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Поиск информации о современных фрезерных станках, применяемых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промышленных предприятиях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Запуск творческого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проекта № 4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«Подарок своими руками».</w:t>
      </w:r>
      <w:r w:rsidRPr="001407A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Художественные ремесла. Ручная роспись тканей.  Технология холодного и горячего батика. 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Особенности выполнения узелкового батика и свободной росписи.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вышивки. Технологии вышивания.  Использование ПК в вышивке крестом. Схемы для вышивки крестом.</w:t>
      </w:r>
    </w:p>
    <w:p w:rsidR="001407AC" w:rsidRPr="001407AC" w:rsidRDefault="001407AC" w:rsidP="00140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>Техника вышивания гладью.</w:t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 Швы французский узелок и рококо.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Мозаика. Технология изготовления мозаичных наборов</w:t>
      </w:r>
      <w:proofErr w:type="gramStart"/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.</w:t>
      </w:r>
      <w:proofErr w:type="gramEnd"/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Мозаика, её виды (инкрустация, интарсия, блочная мозаика, маркетри). Технология изготовления мозаичных наборов из шпона. Материалы и инструменты. Приёмы работы.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Изготовление мозаики из шпона.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Технология резьбы по дереву.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художественной обработки древесины. Виды резьбы по дереву. Оборудование и инструменты для резьбы по дереву. Технологии выполнения ажурной, геометрической, рельефной и скульптурной резьбы по дереву. Правила безопасного труда при выполнении художественно-прикладных работ с древесиной. Профессии, связанные с художественной обработкой древесины.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Художественная резьба по дереву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тиснения по фольге. Басма</w:t>
      </w:r>
      <w:proofErr w:type="gramStart"/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Художественное ручное тиснение по фольге. Инструменты и материалы. Приёмы выполнения работ.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Художественное тиснение по фольге.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Поиск изображений, пригодных для ручного тиснения по фольге. История применения изделий, выполненных в технике басмы. Технология получения рельефных рисунков на фольге в технике басмы. Материалы и инструменты.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Декоративные изделия из проволоки (ажурная скульптура из металла).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изготовления декоративных изделий из проволоки. Материалы и инструменты. Приёмы выполнения работ. Профессии, связанные с художественной обработкой металла.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Изготовление декоративного изделия из проволоки.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Поиск в Интернете и других источниках изображений, пригодных для получения декоративных изделий из проволоки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Чеканка.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Чеканка как способ художественной обработки металла. Инструменты и материалы. Приёмы выполнения чеканки. Правила безопасной работы.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Изготовление металлических рельефов методом чеканки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проекта «Подарок своими руками»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1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Технологии сельского хозяйства. Кормление животных. Принципы кормления домашних животных.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Изучение рациона домашнего животного. Составление сбалансированного рациона питания на две недели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Блок 3 «Построение образовательных траекторий и планов в области профессионального самоопределения»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Автоматизированные производства на предприятиях Республики Татарстан.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Видеоэкскурсия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завод «КАМАЗ» г. Набережные Челны. Функции специалистов, занятых в производстве.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функции рабочих профессий в условиях высокотехнологичных автоматизированных производств и новые требования к кадрам. Производство и потребление энергии в Татарстане.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7AC" w:rsidRPr="001407AC" w:rsidRDefault="00DB157C" w:rsidP="00DB15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1407AC" w:rsidRPr="001407AC">
        <w:rPr>
          <w:rFonts w:ascii="Times New Roman" w:eastAsia="Calibri" w:hAnsi="Times New Roman" w:cs="Times New Roman"/>
          <w:b/>
          <w:bCs/>
          <w:sz w:val="24"/>
          <w:szCs w:val="24"/>
        </w:rPr>
        <w:t>8 класс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Блок 1 «</w:t>
      </w:r>
      <w:r w:rsidRPr="001407AC">
        <w:rPr>
          <w:rFonts w:ascii="Times New Roman" w:eastAsia="Calibri" w:hAnsi="Times New Roman" w:cs="Times New Roman"/>
          <w:b/>
          <w:sz w:val="24"/>
          <w:szCs w:val="24"/>
        </w:rPr>
        <w:t xml:space="preserve">Современные материальные, информационные и гуманитарные технологии и перспективы их развития»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Введение. Техника безопасности. Потребности человека. Потребности и технологии.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Составление программы изучения потребностей человека, членов семьи.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Понятие технологии.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Материальные технологии, информационные технологии, социальные технологии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 жизни технологии. 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развития технологий. Источники развития технологий: эволюция потребностей, практический опыт, научное знание,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технологизация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Ознакомление с технологиями.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Технологический процесс, его параметры, сырьё, ресурсы, результат. Виды ресурсов. Способы получения ресурсов. Взаимозаменяемость ресурсов. Ограниченность ресурсов.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реализации технологического процесса. Побочные эффекты реализации технологического процесса. Технология в контексте производства.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Разработка технологических карт простых технологических процессов.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Поиск и изучение информации о технологиях, используемых в населённом пункте проживания, и нежелательных для окружающей среды эффектах технологий.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Технологии  возведения зданий и сооружений (инженерно-геологические изыскания, технологическое проектирование строительных процессов, технологии нулевого цикла, технологии возведения надземной части здания, технологии отделочных работ).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ремонта и содержания зданий и сооружений.   Эксплуатационные работы (санитарное содержание здания, техническое обслуживание здания, ремонтные работы), жилищно-коммунальное хозяйство (ЖКХ). </w:t>
      </w: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Ознакомление со строительными технологиями.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Поиск и изучение информации о предприятиях строительной отрасли региона проживания (цементный и кирпичный заводы, строительные компании и др.). Исследование на тему «Дом, в котором я живу» (технология строительства, имеющиеся коммуникации, состояние придомовой территории и др.), подготовка информационного сообщения на эту тему.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Энергетическое обеспечение зданий.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Машины для преобразования энергии. Устройства для накопления энергии. Устройства для передачи энергии.  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  <w:r w:rsidRPr="001407AC">
        <w:rPr>
          <w:rFonts w:ascii="Times New Roman" w:eastAsia="Calibri" w:hAnsi="Times New Roman" w:cs="Times New Roman"/>
          <w:bCs/>
          <w:sz w:val="24"/>
          <w:szCs w:val="24"/>
        </w:rPr>
        <w:t>Технологическая система как средство для удовлетворения базовых и социальных нужд человека. Входы и выходы технологической системы.</w:t>
      </w:r>
      <w:r w:rsidRPr="001407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407AC">
        <w:rPr>
          <w:rFonts w:ascii="Times New Roman" w:eastAsia="Calibri" w:hAnsi="Times New Roman" w:cs="Times New Roman"/>
          <w:bCs/>
          <w:sz w:val="24"/>
          <w:szCs w:val="24"/>
        </w:rPr>
        <w:t xml:space="preserve"> Управление в технологических системах. Обратная связь.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  <w:r w:rsidRPr="001407AC">
        <w:rPr>
          <w:rFonts w:ascii="Times New Roman" w:eastAsia="Calibri" w:hAnsi="Times New Roman" w:cs="Times New Roman"/>
          <w:bCs/>
          <w:sz w:val="24"/>
          <w:szCs w:val="24"/>
        </w:rPr>
        <w:t>Развитие технологических систем и последовательная передача функций управления и контроля от человека технологической системе. Робототехника. Система автоматического управления. Программирование работы устройств.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407A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Самостоятельная работа</w:t>
      </w:r>
      <w:r w:rsidRPr="001407A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1407AC">
        <w:rPr>
          <w:rFonts w:ascii="Times New Roman" w:eastAsia="Calibri" w:hAnsi="Times New Roman" w:cs="Times New Roman"/>
          <w:bCs/>
          <w:i/>
          <w:sz w:val="24"/>
          <w:szCs w:val="24"/>
        </w:rPr>
        <w:t>Поиск информации о технических системах, созданных человеком для удовлетворения своих базовых и социальных потребностей.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проектирования технологической системы Модернизация 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 / механизма, удовлетворяюще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-его) заданным условиям. Моделирование. Функции моделей. 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моделей в процессе проектирования технологической системы. Простые механизмы как часть технологических систем. </w:t>
      </w:r>
      <w:r w:rsidRPr="00140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Робототехника и среда конструирования.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движения. Кинематические схемы. Анализ и синтез как средства решения задачи. Техника проведения морфологического анализа. 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Производственные технологии. Автоматизация производства. Производственные технологии автоматизированного производства. Автоматизация промышленного производства в легкой и пищевой промышленности. 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Понятие об информационных технологиях. Обработка изделий на станках с ЧПУ.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Нанотехнологии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новые принципы получения материалов и продуктов с заданными свойствами. Электроника (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фотоника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Квантовые компьютеры. Развитие 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многофункциональных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ИТ-инструментов.  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в современном производстве. Роль метрологии в современном производстве. Инновационные предприятия. Трансферт технологий.</w:t>
      </w:r>
    </w:p>
    <w:p w:rsidR="001407AC" w:rsidRPr="001407AC" w:rsidRDefault="001407AC" w:rsidP="001407AC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  <w:r w:rsidRPr="001407AC">
        <w:rPr>
          <w:rFonts w:ascii="Times New Roman" w:eastAsia="Calibri" w:hAnsi="Times New Roman" w:cs="Times New Roman"/>
          <w:bCs/>
          <w:sz w:val="24"/>
          <w:szCs w:val="24"/>
        </w:rPr>
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технической стратегии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 2 «Формирование технологической культуры и проектно-технологического мышления </w:t>
      </w:r>
      <w:proofErr w:type="gramStart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1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407A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ab/>
      </w:r>
      <w:r w:rsidRPr="001407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07AC">
        <w:rPr>
          <w:rFonts w:ascii="Times New Roman" w:eastAsia="Calibri" w:hAnsi="Times New Roman" w:cs="Times New Roman"/>
          <w:sz w:val="24"/>
          <w:szCs w:val="24"/>
        </w:rPr>
        <w:tab/>
      </w:r>
      <w:r w:rsidRPr="001407AC">
        <w:rPr>
          <w:rFonts w:ascii="Times New Roman" w:eastAsia="Calibri" w:hAnsi="Times New Roman" w:cs="Times New Roman"/>
          <w:bCs/>
          <w:sz w:val="24"/>
          <w:szCs w:val="24"/>
        </w:rPr>
        <w:t>Логика построения и особенности разработки отдельных видов проектов: технологический проект, исследовательский проект, социальный проект. Разработка вариантов решения проблемы.</w:t>
      </w:r>
    </w:p>
    <w:p w:rsidR="001407AC" w:rsidRPr="001407AC" w:rsidRDefault="001407AC" w:rsidP="001407AC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Логика построения и особенности разработки отдельных видов проектов: </w:t>
      </w: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бизнес-проект (бизнес-план), инженерный проект, дизайн-проект</w:t>
      </w:r>
      <w:r w:rsidRPr="00140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Разработка вариантов решения проблемы.</w:t>
      </w:r>
    </w:p>
    <w:p w:rsidR="001407AC" w:rsidRPr="001407AC" w:rsidRDefault="001407AC" w:rsidP="001407A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проекта.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Фандрайзинг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Специфика </w:t>
      </w:r>
      <w:proofErr w:type="spell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фандрайзинга</w:t>
      </w:r>
      <w:proofErr w:type="spell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разных типов проектов.</w:t>
      </w:r>
    </w:p>
    <w:p w:rsidR="001407AC" w:rsidRPr="001407AC" w:rsidRDefault="001407AC" w:rsidP="001407AC">
      <w:pPr>
        <w:spacing w:after="0" w:line="240" w:lineRule="auto"/>
        <w:ind w:left="708" w:firstLine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продвижения продукта на рынке. Сегментация рынка. Позиционирование продукта. Маркетинговый план.  Опыт проектирования, конструирования, моделирования. 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технического задания 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реализации персонального проекта, направленного на разрешение личностно значимой для обучающегося проблемы. </w:t>
      </w:r>
      <w:proofErr w:type="gramEnd"/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запланированной деятельности по продвижению продукта. Реклама. Принципы организации рекламы. Способы воздействия рекламы на потребителя и его потребности. 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проектного замысла в рамках избранного </w:t>
      </w:r>
      <w:proofErr w:type="gramStart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проекта. </w:t>
      </w:r>
    </w:p>
    <w:p w:rsidR="001407AC" w:rsidRPr="001407AC" w:rsidRDefault="001407AC" w:rsidP="001407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разработанного проекта.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3 «Построение образовательных траекторий и планов в области профессионального самоопределения»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трудового ресурса, рынка труда. Характеристики современного рынка труда. Квалификации и профессии. Цикл жизни профессии.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Стратегии профессиональной карьеры. Современные требования к кадрам. Концепции «обучения для жизни» и «обучения через всю жизнь». Система профильного обучения: права, обязанности и возможности. 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</w: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57C" w:rsidRDefault="00DB157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 планирование</w:t>
      </w:r>
    </w:p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6"/>
        <w:gridCol w:w="3545"/>
        <w:gridCol w:w="1134"/>
        <w:gridCol w:w="1134"/>
        <w:gridCol w:w="992"/>
        <w:gridCol w:w="1134"/>
        <w:gridCol w:w="1134"/>
      </w:tblGrid>
      <w:tr w:rsidR="001407AC" w:rsidRPr="001407AC" w:rsidTr="001407AC">
        <w:trPr>
          <w:trHeight w:val="27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407AC" w:rsidRPr="001407AC" w:rsidTr="001407AC">
        <w:trPr>
          <w:trHeight w:val="539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7AC" w:rsidRPr="001407AC" w:rsidRDefault="001407AC" w:rsidP="001407A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7AC" w:rsidRPr="001407AC" w:rsidRDefault="001407AC" w:rsidP="001407A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</w:tr>
      <w:tr w:rsidR="001407AC" w:rsidRPr="001407AC" w:rsidTr="001407A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1</w:t>
            </w:r>
            <w:r w:rsidRPr="001407A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</w:t>
            </w:r>
            <w:r w:rsidRPr="001407AC">
              <w:rPr>
                <w:rFonts w:ascii="Times New Roman" w:eastAsia="Times New Roman" w:hAnsi="Times New Roman"/>
                <w:sz w:val="24"/>
                <w:szCs w:val="24"/>
              </w:rPr>
              <w:t>Современные материальные, информационные и гуманитарные технологии и перспективы их развития»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1407AC" w:rsidRPr="001407AC" w:rsidTr="001407A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2</w:t>
            </w:r>
            <w:r w:rsidRPr="001407A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«Формирование технологической культуры и проектно-технологического мышления </w:t>
            </w:r>
            <w:proofErr w:type="gramStart"/>
            <w:r w:rsidRPr="001407AC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1407AC"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201</w:t>
            </w:r>
          </w:p>
        </w:tc>
      </w:tr>
      <w:tr w:rsidR="001407AC" w:rsidRPr="001407AC" w:rsidTr="001407A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3</w:t>
            </w:r>
            <w:r w:rsidRPr="001407A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«Построение образовательных траекторий и планов в области профессионального самоопределения»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1407AC" w:rsidRPr="001407AC" w:rsidTr="001407A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407AC" w:rsidRPr="001407AC" w:rsidTr="001407A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AC" w:rsidRPr="001407AC" w:rsidRDefault="001407AC" w:rsidP="001407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07AC">
              <w:rPr>
                <w:rFonts w:ascii="Times New Roman" w:eastAsia="Times New Roman" w:hAnsi="Times New Roman"/>
                <w:b/>
                <w:sz w:val="24"/>
                <w:szCs w:val="24"/>
              </w:rPr>
              <w:t>245</w:t>
            </w:r>
          </w:p>
        </w:tc>
      </w:tr>
    </w:tbl>
    <w:p w:rsidR="001407AC" w:rsidRPr="001407AC" w:rsidRDefault="001407AC" w:rsidP="00140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07AC" w:rsidRPr="001407AC" w:rsidRDefault="001407AC" w:rsidP="001407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E1B62" w:rsidRDefault="009F72B7">
      <w:r>
        <w:rPr>
          <w:noProof/>
          <w:lang w:eastAsia="ru-RU"/>
        </w:rPr>
        <w:lastRenderedPageBreak/>
        <w:drawing>
          <wp:inline distT="0" distB="0" distL="0" distR="0" wp14:anchorId="361FA6EB" wp14:editId="77535C5C">
            <wp:extent cx="5940425" cy="8174990"/>
            <wp:effectExtent l="0" t="0" r="3175" b="0"/>
            <wp:docPr id="2" name="Рисунок 2" descr="C:\Users\Сергей\Desktop\РП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Desktop\РП1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1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5B3450C"/>
    <w:multiLevelType w:val="hybridMultilevel"/>
    <w:tmpl w:val="6388C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C1ADD"/>
    <w:multiLevelType w:val="hybridMultilevel"/>
    <w:tmpl w:val="AAFE7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8513A"/>
    <w:multiLevelType w:val="hybridMultilevel"/>
    <w:tmpl w:val="A8E49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211C4"/>
    <w:multiLevelType w:val="hybridMultilevel"/>
    <w:tmpl w:val="698EC8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468EF"/>
    <w:multiLevelType w:val="hybridMultilevel"/>
    <w:tmpl w:val="E682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763CAB"/>
    <w:multiLevelType w:val="hybridMultilevel"/>
    <w:tmpl w:val="5900A864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A7546"/>
    <w:multiLevelType w:val="hybridMultilevel"/>
    <w:tmpl w:val="AA96C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1D34FB"/>
    <w:multiLevelType w:val="hybridMultilevel"/>
    <w:tmpl w:val="73A6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1461E7"/>
    <w:multiLevelType w:val="hybridMultilevel"/>
    <w:tmpl w:val="3C9A2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50145"/>
    <w:multiLevelType w:val="hybridMultilevel"/>
    <w:tmpl w:val="B304358A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F5F58"/>
    <w:multiLevelType w:val="hybridMultilevel"/>
    <w:tmpl w:val="EA787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7D6F23"/>
    <w:multiLevelType w:val="hybridMultilevel"/>
    <w:tmpl w:val="DF7AF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277E6E"/>
    <w:multiLevelType w:val="hybridMultilevel"/>
    <w:tmpl w:val="1F0A2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576BF"/>
    <w:multiLevelType w:val="hybridMultilevel"/>
    <w:tmpl w:val="AAE6D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234DBB"/>
    <w:multiLevelType w:val="hybridMultilevel"/>
    <w:tmpl w:val="848EC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21693"/>
    <w:multiLevelType w:val="hybridMultilevel"/>
    <w:tmpl w:val="87962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306D95"/>
    <w:multiLevelType w:val="hybridMultilevel"/>
    <w:tmpl w:val="602871CC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8943BCC"/>
    <w:multiLevelType w:val="hybridMultilevel"/>
    <w:tmpl w:val="8420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C402D6F"/>
    <w:multiLevelType w:val="hybridMultilevel"/>
    <w:tmpl w:val="72C8E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A10ADB"/>
    <w:multiLevelType w:val="hybridMultilevel"/>
    <w:tmpl w:val="6DCCC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F4227D"/>
    <w:multiLevelType w:val="hybridMultilevel"/>
    <w:tmpl w:val="D95C5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0B6B1E"/>
    <w:multiLevelType w:val="hybridMultilevel"/>
    <w:tmpl w:val="6CF0D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0"/>
  </w:num>
  <w:num w:numId="7">
    <w:abstractNumId w:val="12"/>
  </w:num>
  <w:num w:numId="8">
    <w:abstractNumId w:val="8"/>
  </w:num>
  <w:num w:numId="9">
    <w:abstractNumId w:val="13"/>
  </w:num>
  <w:num w:numId="10">
    <w:abstractNumId w:val="17"/>
  </w:num>
  <w:num w:numId="11">
    <w:abstractNumId w:val="24"/>
  </w:num>
  <w:num w:numId="12">
    <w:abstractNumId w:val="14"/>
  </w:num>
  <w:num w:numId="13">
    <w:abstractNumId w:val="4"/>
  </w:num>
  <w:num w:numId="14">
    <w:abstractNumId w:val="18"/>
  </w:num>
  <w:num w:numId="15">
    <w:abstractNumId w:val="25"/>
  </w:num>
  <w:num w:numId="16">
    <w:abstractNumId w:val="7"/>
  </w:num>
  <w:num w:numId="17">
    <w:abstractNumId w:val="1"/>
  </w:num>
  <w:num w:numId="18">
    <w:abstractNumId w:val="11"/>
  </w:num>
  <w:num w:numId="19">
    <w:abstractNumId w:val="2"/>
  </w:num>
  <w:num w:numId="20">
    <w:abstractNumId w:val="16"/>
  </w:num>
  <w:num w:numId="21">
    <w:abstractNumId w:val="9"/>
  </w:num>
  <w:num w:numId="22">
    <w:abstractNumId w:val="23"/>
  </w:num>
  <w:num w:numId="2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2"/>
  </w:num>
  <w:num w:numId="26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51"/>
    <w:rsid w:val="001407AC"/>
    <w:rsid w:val="008C0A51"/>
    <w:rsid w:val="00981D07"/>
    <w:rsid w:val="009F72B7"/>
    <w:rsid w:val="00CE1B62"/>
    <w:rsid w:val="00DB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407AC"/>
  </w:style>
  <w:style w:type="character" w:styleId="a3">
    <w:name w:val="Hyperlink"/>
    <w:uiPriority w:val="99"/>
    <w:semiHidden/>
    <w:unhideWhenUsed/>
    <w:rsid w:val="001407AC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1407AC"/>
    <w:rPr>
      <w:color w:val="800080"/>
      <w:u w:val="single"/>
    </w:rPr>
  </w:style>
  <w:style w:type="paragraph" w:styleId="a4">
    <w:name w:val="Normal (Web)"/>
    <w:basedOn w:val="a"/>
    <w:semiHidden/>
    <w:unhideWhenUsed/>
    <w:rsid w:val="001407AC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407AC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407AC"/>
    <w:rPr>
      <w:rFonts w:ascii="Tahoma" w:eastAsia="Calibri" w:hAnsi="Tahoma" w:cs="Times New Roman"/>
      <w:sz w:val="16"/>
      <w:szCs w:val="16"/>
      <w:lang w:eastAsia="ru-RU"/>
    </w:rPr>
  </w:style>
  <w:style w:type="paragraph" w:styleId="a7">
    <w:name w:val="No Spacing"/>
    <w:uiPriority w:val="1"/>
    <w:qFormat/>
    <w:rsid w:val="001407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9"/>
    <w:uiPriority w:val="99"/>
    <w:locked/>
    <w:rsid w:val="001407AC"/>
    <w:rPr>
      <w:rFonts w:ascii="Calibri" w:eastAsia="Calibri" w:hAnsi="Calibri" w:cs="Times New Roman"/>
    </w:rPr>
  </w:style>
  <w:style w:type="paragraph" w:styleId="a9">
    <w:name w:val="List Paragraph"/>
    <w:basedOn w:val="a"/>
    <w:link w:val="a8"/>
    <w:uiPriority w:val="99"/>
    <w:qFormat/>
    <w:rsid w:val="001407A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1407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-11">
    <w:name w:val="Цветной список - Акцент 11"/>
    <w:basedOn w:val="a"/>
    <w:qFormat/>
    <w:rsid w:val="001407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1407AC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07AC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hAnsi="Times New Roman" w:cs="Times New Roman"/>
    </w:rPr>
  </w:style>
  <w:style w:type="character" w:customStyle="1" w:styleId="5">
    <w:name w:val="Основной текст (5)_"/>
    <w:link w:val="50"/>
    <w:uiPriority w:val="99"/>
    <w:locked/>
    <w:rsid w:val="001407AC"/>
    <w:rPr>
      <w:rFonts w:ascii="Consolas" w:hAnsi="Consolas" w:cs="Consolas"/>
      <w:i/>
      <w:i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407AC"/>
    <w:pPr>
      <w:widowControl w:val="0"/>
      <w:shd w:val="clear" w:color="auto" w:fill="FFFFFF"/>
      <w:spacing w:after="0" w:line="240" w:lineRule="exact"/>
      <w:ind w:firstLine="460"/>
    </w:pPr>
    <w:rPr>
      <w:rFonts w:ascii="Consolas" w:hAnsi="Consolas" w:cs="Consolas"/>
      <w:i/>
      <w:iCs/>
      <w:sz w:val="19"/>
      <w:szCs w:val="19"/>
    </w:rPr>
  </w:style>
  <w:style w:type="character" w:customStyle="1" w:styleId="3">
    <w:name w:val="Заголовок №3_"/>
    <w:link w:val="31"/>
    <w:uiPriority w:val="99"/>
    <w:locked/>
    <w:rsid w:val="001407AC"/>
    <w:rPr>
      <w:rFonts w:ascii="Garamond" w:hAnsi="Garamond" w:cs="Garamond"/>
      <w:b/>
      <w:bCs/>
      <w:sz w:val="26"/>
      <w:szCs w:val="26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1407AC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hAnsi="Garamond" w:cs="Garamond"/>
      <w:b/>
      <w:bCs/>
      <w:sz w:val="26"/>
      <w:szCs w:val="26"/>
    </w:rPr>
  </w:style>
  <w:style w:type="character" w:customStyle="1" w:styleId="11">
    <w:name w:val="Текст выноски Знак1"/>
    <w:basedOn w:val="a0"/>
    <w:uiPriority w:val="99"/>
    <w:semiHidden/>
    <w:rsid w:val="001407AC"/>
    <w:rPr>
      <w:rFonts w:ascii="Tahoma" w:hAnsi="Tahoma" w:cs="Tahoma" w:hint="default"/>
      <w:sz w:val="16"/>
      <w:szCs w:val="16"/>
    </w:rPr>
  </w:style>
  <w:style w:type="character" w:customStyle="1" w:styleId="apple-converted-space">
    <w:name w:val="apple-converted-space"/>
    <w:basedOn w:val="a0"/>
    <w:rsid w:val="001407AC"/>
  </w:style>
  <w:style w:type="character" w:customStyle="1" w:styleId="apple-style-span">
    <w:name w:val="apple-style-span"/>
    <w:basedOn w:val="a0"/>
    <w:rsid w:val="001407AC"/>
  </w:style>
  <w:style w:type="character" w:customStyle="1" w:styleId="5TimesNewRoman">
    <w:name w:val="Основной текст (5) + Times New Roman"/>
    <w:aliases w:val="11 pt,Не курсив"/>
    <w:uiPriority w:val="99"/>
    <w:rsid w:val="001407AC"/>
    <w:rPr>
      <w:rFonts w:ascii="Times New Roman" w:hAnsi="Times New Roman" w:cs="Times New Roman" w:hint="default"/>
      <w:i w:val="0"/>
      <w:iCs w:val="0"/>
      <w:sz w:val="22"/>
      <w:szCs w:val="22"/>
      <w:shd w:val="clear" w:color="auto" w:fill="FFFFFF"/>
    </w:rPr>
  </w:style>
  <w:style w:type="character" w:customStyle="1" w:styleId="30">
    <w:name w:val="Заголовок №3"/>
    <w:uiPriority w:val="99"/>
    <w:rsid w:val="001407AC"/>
    <w:rPr>
      <w:rFonts w:ascii="Garamond" w:hAnsi="Garamond" w:cs="Garamond" w:hint="default"/>
      <w:b/>
      <w:bCs/>
      <w:sz w:val="26"/>
      <w:szCs w:val="26"/>
      <w:u w:val="single"/>
      <w:shd w:val="clear" w:color="auto" w:fill="FFFFFF"/>
    </w:rPr>
  </w:style>
  <w:style w:type="character" w:customStyle="1" w:styleId="2Consolas">
    <w:name w:val="Основной текст (2) + Consolas"/>
    <w:aliases w:val="9,5 pt,Курсив8"/>
    <w:uiPriority w:val="99"/>
    <w:rsid w:val="001407AC"/>
    <w:rPr>
      <w:rFonts w:ascii="Consolas" w:hAnsi="Consolas" w:cs="Consolas" w:hint="default"/>
      <w:i/>
      <w:iCs/>
      <w:sz w:val="19"/>
      <w:szCs w:val="19"/>
      <w:shd w:val="clear" w:color="auto" w:fill="FFFFFF"/>
    </w:rPr>
  </w:style>
  <w:style w:type="table" w:styleId="aa">
    <w:name w:val="Table Grid"/>
    <w:basedOn w:val="a1"/>
    <w:uiPriority w:val="59"/>
    <w:rsid w:val="001407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rsid w:val="001407A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407AC"/>
  </w:style>
  <w:style w:type="character" w:styleId="a3">
    <w:name w:val="Hyperlink"/>
    <w:uiPriority w:val="99"/>
    <w:semiHidden/>
    <w:unhideWhenUsed/>
    <w:rsid w:val="001407AC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1407AC"/>
    <w:rPr>
      <w:color w:val="800080"/>
      <w:u w:val="single"/>
    </w:rPr>
  </w:style>
  <w:style w:type="paragraph" w:styleId="a4">
    <w:name w:val="Normal (Web)"/>
    <w:basedOn w:val="a"/>
    <w:semiHidden/>
    <w:unhideWhenUsed/>
    <w:rsid w:val="001407AC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407AC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407AC"/>
    <w:rPr>
      <w:rFonts w:ascii="Tahoma" w:eastAsia="Calibri" w:hAnsi="Tahoma" w:cs="Times New Roman"/>
      <w:sz w:val="16"/>
      <w:szCs w:val="16"/>
      <w:lang w:eastAsia="ru-RU"/>
    </w:rPr>
  </w:style>
  <w:style w:type="paragraph" w:styleId="a7">
    <w:name w:val="No Spacing"/>
    <w:uiPriority w:val="1"/>
    <w:qFormat/>
    <w:rsid w:val="001407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9"/>
    <w:uiPriority w:val="99"/>
    <w:locked/>
    <w:rsid w:val="001407AC"/>
    <w:rPr>
      <w:rFonts w:ascii="Calibri" w:eastAsia="Calibri" w:hAnsi="Calibri" w:cs="Times New Roman"/>
    </w:rPr>
  </w:style>
  <w:style w:type="paragraph" w:styleId="a9">
    <w:name w:val="List Paragraph"/>
    <w:basedOn w:val="a"/>
    <w:link w:val="a8"/>
    <w:uiPriority w:val="99"/>
    <w:qFormat/>
    <w:rsid w:val="001407A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1407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-11">
    <w:name w:val="Цветной список - Акцент 11"/>
    <w:basedOn w:val="a"/>
    <w:qFormat/>
    <w:rsid w:val="001407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1407AC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07AC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hAnsi="Times New Roman" w:cs="Times New Roman"/>
    </w:rPr>
  </w:style>
  <w:style w:type="character" w:customStyle="1" w:styleId="5">
    <w:name w:val="Основной текст (5)_"/>
    <w:link w:val="50"/>
    <w:uiPriority w:val="99"/>
    <w:locked/>
    <w:rsid w:val="001407AC"/>
    <w:rPr>
      <w:rFonts w:ascii="Consolas" w:hAnsi="Consolas" w:cs="Consolas"/>
      <w:i/>
      <w:i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407AC"/>
    <w:pPr>
      <w:widowControl w:val="0"/>
      <w:shd w:val="clear" w:color="auto" w:fill="FFFFFF"/>
      <w:spacing w:after="0" w:line="240" w:lineRule="exact"/>
      <w:ind w:firstLine="460"/>
    </w:pPr>
    <w:rPr>
      <w:rFonts w:ascii="Consolas" w:hAnsi="Consolas" w:cs="Consolas"/>
      <w:i/>
      <w:iCs/>
      <w:sz w:val="19"/>
      <w:szCs w:val="19"/>
    </w:rPr>
  </w:style>
  <w:style w:type="character" w:customStyle="1" w:styleId="3">
    <w:name w:val="Заголовок №3_"/>
    <w:link w:val="31"/>
    <w:uiPriority w:val="99"/>
    <w:locked/>
    <w:rsid w:val="001407AC"/>
    <w:rPr>
      <w:rFonts w:ascii="Garamond" w:hAnsi="Garamond" w:cs="Garamond"/>
      <w:b/>
      <w:bCs/>
      <w:sz w:val="26"/>
      <w:szCs w:val="26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1407AC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hAnsi="Garamond" w:cs="Garamond"/>
      <w:b/>
      <w:bCs/>
      <w:sz w:val="26"/>
      <w:szCs w:val="26"/>
    </w:rPr>
  </w:style>
  <w:style w:type="character" w:customStyle="1" w:styleId="11">
    <w:name w:val="Текст выноски Знак1"/>
    <w:basedOn w:val="a0"/>
    <w:uiPriority w:val="99"/>
    <w:semiHidden/>
    <w:rsid w:val="001407AC"/>
    <w:rPr>
      <w:rFonts w:ascii="Tahoma" w:hAnsi="Tahoma" w:cs="Tahoma" w:hint="default"/>
      <w:sz w:val="16"/>
      <w:szCs w:val="16"/>
    </w:rPr>
  </w:style>
  <w:style w:type="character" w:customStyle="1" w:styleId="apple-converted-space">
    <w:name w:val="apple-converted-space"/>
    <w:basedOn w:val="a0"/>
    <w:rsid w:val="001407AC"/>
  </w:style>
  <w:style w:type="character" w:customStyle="1" w:styleId="apple-style-span">
    <w:name w:val="apple-style-span"/>
    <w:basedOn w:val="a0"/>
    <w:rsid w:val="001407AC"/>
  </w:style>
  <w:style w:type="character" w:customStyle="1" w:styleId="5TimesNewRoman">
    <w:name w:val="Основной текст (5) + Times New Roman"/>
    <w:aliases w:val="11 pt,Не курсив"/>
    <w:uiPriority w:val="99"/>
    <w:rsid w:val="001407AC"/>
    <w:rPr>
      <w:rFonts w:ascii="Times New Roman" w:hAnsi="Times New Roman" w:cs="Times New Roman" w:hint="default"/>
      <w:i w:val="0"/>
      <w:iCs w:val="0"/>
      <w:sz w:val="22"/>
      <w:szCs w:val="22"/>
      <w:shd w:val="clear" w:color="auto" w:fill="FFFFFF"/>
    </w:rPr>
  </w:style>
  <w:style w:type="character" w:customStyle="1" w:styleId="30">
    <w:name w:val="Заголовок №3"/>
    <w:uiPriority w:val="99"/>
    <w:rsid w:val="001407AC"/>
    <w:rPr>
      <w:rFonts w:ascii="Garamond" w:hAnsi="Garamond" w:cs="Garamond" w:hint="default"/>
      <w:b/>
      <w:bCs/>
      <w:sz w:val="26"/>
      <w:szCs w:val="26"/>
      <w:u w:val="single"/>
      <w:shd w:val="clear" w:color="auto" w:fill="FFFFFF"/>
    </w:rPr>
  </w:style>
  <w:style w:type="character" w:customStyle="1" w:styleId="2Consolas">
    <w:name w:val="Основной текст (2) + Consolas"/>
    <w:aliases w:val="9,5 pt,Курсив8"/>
    <w:uiPriority w:val="99"/>
    <w:rsid w:val="001407AC"/>
    <w:rPr>
      <w:rFonts w:ascii="Consolas" w:hAnsi="Consolas" w:cs="Consolas" w:hint="default"/>
      <w:i/>
      <w:iCs/>
      <w:sz w:val="19"/>
      <w:szCs w:val="19"/>
      <w:shd w:val="clear" w:color="auto" w:fill="FFFFFF"/>
    </w:rPr>
  </w:style>
  <w:style w:type="table" w:styleId="aa">
    <w:name w:val="Table Grid"/>
    <w:basedOn w:val="a1"/>
    <w:uiPriority w:val="59"/>
    <w:rsid w:val="001407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rsid w:val="001407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4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11654</Words>
  <Characters>66431</Characters>
  <Application>Microsoft Office Word</Application>
  <DocSecurity>0</DocSecurity>
  <Lines>553</Lines>
  <Paragraphs>155</Paragraphs>
  <ScaleCrop>false</ScaleCrop>
  <Company/>
  <LinksUpToDate>false</LinksUpToDate>
  <CharactersWithSpaces>77930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9</cp:revision>
  <dcterms:created xsi:type="dcterms:W3CDTF">2020-11-10T14:53:00Z</dcterms:created>
  <dcterms:modified xsi:type="dcterms:W3CDTF">2020-11-12T05:19:00Z</dcterms:modified>
</cp:coreProperties>
</file>